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16" w:type="dxa"/>
        <w:jc w:val="center"/>
        <w:tblLayout w:type="fixed"/>
        <w:tblLook w:val="00A0" w:firstRow="1" w:lastRow="0" w:firstColumn="1" w:lastColumn="0" w:noHBand="0" w:noVBand="0"/>
      </w:tblPr>
      <w:tblGrid>
        <w:gridCol w:w="5401"/>
        <w:gridCol w:w="2159"/>
        <w:gridCol w:w="3456"/>
      </w:tblGrid>
      <w:tr w:rsidR="00832934" w:rsidRPr="00B63B37" w14:paraId="40015A84" w14:textId="77777777" w:rsidTr="004B66F2">
        <w:trPr>
          <w:trHeight w:val="468"/>
          <w:jc w:val="center"/>
        </w:trPr>
        <w:tc>
          <w:tcPr>
            <w:tcW w:w="5401" w:type="dxa"/>
            <w:shd w:val="clear" w:color="auto" w:fill="548DD4"/>
          </w:tcPr>
          <w:p w14:paraId="6E681E14" w14:textId="7E3DC08F" w:rsidR="00832934" w:rsidRPr="00B63B37" w:rsidRDefault="00F80FD7" w:rsidP="00E46B19">
            <w:pPr>
              <w:spacing w:after="0" w:line="300" w:lineRule="atLeast"/>
              <w:rPr>
                <w:rFonts w:ascii="Arial" w:hAnsi="Arial" w:cs="Arial"/>
                <w:b/>
                <w:color w:val="FFFFFF"/>
                <w:sz w:val="20"/>
                <w:szCs w:val="20"/>
              </w:rPr>
            </w:pPr>
            <w:r>
              <w:rPr>
                <w:rFonts w:ascii="Arial" w:hAnsi="Arial" w:cs="Arial"/>
                <w:b/>
                <w:color w:val="FFFFFF"/>
                <w:sz w:val="20"/>
                <w:szCs w:val="20"/>
              </w:rPr>
              <w:t>Breakeven Analysis</w:t>
            </w:r>
            <w:r w:rsidR="0088274E" w:rsidRPr="00B63B37">
              <w:rPr>
                <w:rFonts w:ascii="Arial" w:hAnsi="Arial" w:cs="Arial"/>
                <w:b/>
                <w:color w:val="FFFFFF"/>
                <w:sz w:val="20"/>
                <w:szCs w:val="20"/>
              </w:rPr>
              <w:t xml:space="preserve"> </w:t>
            </w:r>
          </w:p>
        </w:tc>
        <w:tc>
          <w:tcPr>
            <w:tcW w:w="5615" w:type="dxa"/>
            <w:gridSpan w:val="2"/>
            <w:shd w:val="clear" w:color="auto" w:fill="548DD4"/>
          </w:tcPr>
          <w:p w14:paraId="2B56E7A4" w14:textId="2D613C22" w:rsidR="00832934" w:rsidRPr="00B63B37" w:rsidRDefault="00A97977" w:rsidP="000A2140">
            <w:pPr>
              <w:spacing w:after="0" w:line="300" w:lineRule="atLeast"/>
              <w:rPr>
                <w:rFonts w:ascii="Arial" w:hAnsi="Arial" w:cs="Arial"/>
                <w:b/>
                <w:color w:val="FFFFFF"/>
                <w:sz w:val="20"/>
                <w:szCs w:val="20"/>
              </w:rPr>
            </w:pPr>
            <w:r w:rsidRPr="00B63B37">
              <w:rPr>
                <w:rFonts w:ascii="Arial" w:hAnsi="Arial" w:cs="Arial"/>
                <w:b/>
                <w:color w:val="FFFFFF"/>
                <w:sz w:val="20"/>
                <w:szCs w:val="20"/>
              </w:rPr>
              <w:t xml:space="preserve"> </w:t>
            </w:r>
          </w:p>
        </w:tc>
      </w:tr>
      <w:tr w:rsidR="00832934" w:rsidRPr="00B63B37" w14:paraId="4A72B571" w14:textId="77777777" w:rsidTr="004B66F2">
        <w:trPr>
          <w:trHeight w:val="297"/>
          <w:jc w:val="center"/>
        </w:trPr>
        <w:tc>
          <w:tcPr>
            <w:tcW w:w="5401" w:type="dxa"/>
            <w:vMerge w:val="restart"/>
            <w:tcBorders>
              <w:bottom w:val="single" w:sz="4" w:space="0" w:color="auto"/>
            </w:tcBorders>
          </w:tcPr>
          <w:p w14:paraId="5C37ECFA" w14:textId="77777777" w:rsidR="00F80FD7" w:rsidRDefault="00F80FD7" w:rsidP="00095F12">
            <w:pPr>
              <w:spacing w:after="120" w:line="280" w:lineRule="atLeast"/>
              <w:ind w:left="70" w:right="576"/>
              <w:rPr>
                <w:rFonts w:ascii="Arial"/>
                <w:w w:val="105"/>
                <w:sz w:val="20"/>
                <w:szCs w:val="20"/>
              </w:rPr>
            </w:pPr>
            <w:r w:rsidRPr="00AB2A70">
              <w:rPr>
                <w:rFonts w:ascii="Arial"/>
                <w:w w:val="105"/>
                <w:sz w:val="20"/>
                <w:szCs w:val="20"/>
              </w:rPr>
              <w:t>Breakeven analysis is concerned with the relationship between the cost and revenue of an enterprise. Implicit in such an analysis is an examination of the relationship between fixed and variable costs, profits, and pricing policy and the volume of output (quantity produced).</w:t>
            </w:r>
          </w:p>
          <w:p w14:paraId="63D1535E" w14:textId="34FB4FAD" w:rsidR="00D85EBD" w:rsidRPr="00056D3B" w:rsidRDefault="00F80FD7" w:rsidP="00095F12">
            <w:pPr>
              <w:spacing w:after="120" w:line="280" w:lineRule="atLeast"/>
              <w:ind w:left="70" w:right="576"/>
              <w:rPr>
                <w:rFonts w:ascii="Arial"/>
              </w:rPr>
            </w:pPr>
            <w:r w:rsidRPr="00273800">
              <w:rPr>
                <w:rFonts w:ascii="Arial"/>
                <w:w w:val="105"/>
                <w:sz w:val="20"/>
                <w:szCs w:val="20"/>
              </w:rPr>
              <w:t>Such</w:t>
            </w:r>
            <w:r w:rsidR="00281F17">
              <w:rPr>
                <w:rFonts w:ascii="Arial"/>
                <w:w w:val="105"/>
                <w:sz w:val="20"/>
                <w:szCs w:val="20"/>
              </w:rPr>
              <w:t xml:space="preserve"> an</w:t>
            </w:r>
            <w:r w:rsidRPr="00273800">
              <w:rPr>
                <w:rFonts w:ascii="Arial"/>
                <w:w w:val="105"/>
                <w:sz w:val="20"/>
                <w:szCs w:val="20"/>
              </w:rPr>
              <w:t xml:space="preserve"> analysis of prices, costs, and profits is good for the short term (usually twelve months). The analysis is only as good as the model that is built; the more flexible the pricing policy, the more difficult the model</w:t>
            </w:r>
            <w:r>
              <w:rPr>
                <w:rFonts w:ascii="Arial"/>
                <w:w w:val="105"/>
                <w:sz w:val="20"/>
                <w:szCs w:val="20"/>
              </w:rPr>
              <w:t>.</w:t>
            </w:r>
          </w:p>
        </w:tc>
        <w:tc>
          <w:tcPr>
            <w:tcW w:w="5615" w:type="dxa"/>
            <w:gridSpan w:val="2"/>
            <w:shd w:val="clear" w:color="auto" w:fill="C6D9F1"/>
          </w:tcPr>
          <w:p w14:paraId="70781962" w14:textId="2A742910" w:rsidR="00832934" w:rsidRPr="001968CC" w:rsidRDefault="00832934" w:rsidP="00E46B19">
            <w:pPr>
              <w:spacing w:after="0" w:line="300" w:lineRule="atLeast"/>
              <w:rPr>
                <w:rFonts w:ascii="Arial" w:hAnsi="Arial" w:cs="Arial"/>
                <w:sz w:val="20"/>
                <w:szCs w:val="20"/>
              </w:rPr>
            </w:pPr>
            <w:r w:rsidRPr="001968CC">
              <w:rPr>
                <w:rFonts w:ascii="Arial" w:hAnsi="Arial" w:cs="Arial"/>
                <w:b/>
                <w:sz w:val="20"/>
                <w:szCs w:val="20"/>
              </w:rPr>
              <w:t>Objective</w:t>
            </w:r>
            <w:r w:rsidR="00226510">
              <w:rPr>
                <w:rFonts w:ascii="Arial" w:hAnsi="Arial" w:cs="Arial"/>
                <w:b/>
                <w:sz w:val="20"/>
                <w:szCs w:val="20"/>
              </w:rPr>
              <w:t>s</w:t>
            </w:r>
            <w:r w:rsidRPr="001968CC">
              <w:rPr>
                <w:rFonts w:ascii="Arial" w:hAnsi="Arial" w:cs="Arial"/>
                <w:b/>
                <w:sz w:val="20"/>
                <w:szCs w:val="20"/>
              </w:rPr>
              <w:t>:</w:t>
            </w:r>
          </w:p>
        </w:tc>
      </w:tr>
      <w:tr w:rsidR="00832934" w:rsidRPr="00B63B37" w14:paraId="19244684" w14:textId="77777777" w:rsidTr="0082196C">
        <w:trPr>
          <w:trHeight w:val="3176"/>
          <w:jc w:val="center"/>
        </w:trPr>
        <w:tc>
          <w:tcPr>
            <w:tcW w:w="5401" w:type="dxa"/>
            <w:vMerge/>
            <w:tcBorders>
              <w:bottom w:val="single" w:sz="4" w:space="0" w:color="auto"/>
            </w:tcBorders>
          </w:tcPr>
          <w:p w14:paraId="2DA79F2C" w14:textId="77777777" w:rsidR="00832934" w:rsidRPr="001968CC" w:rsidRDefault="00832934" w:rsidP="00E46B19">
            <w:pPr>
              <w:spacing w:after="0" w:line="300" w:lineRule="atLeast"/>
              <w:rPr>
                <w:rFonts w:ascii="Arial" w:hAnsi="Arial" w:cs="Arial"/>
                <w:sz w:val="20"/>
                <w:szCs w:val="20"/>
              </w:rPr>
            </w:pPr>
          </w:p>
        </w:tc>
        <w:tc>
          <w:tcPr>
            <w:tcW w:w="5615" w:type="dxa"/>
            <w:gridSpan w:val="2"/>
            <w:tcBorders>
              <w:bottom w:val="single" w:sz="4" w:space="0" w:color="auto"/>
            </w:tcBorders>
          </w:tcPr>
          <w:p w14:paraId="37858AA2" w14:textId="4525171B" w:rsidR="000B4F60" w:rsidRPr="00F80FD7" w:rsidRDefault="00F64352">
            <w:pPr>
              <w:pStyle w:val="ListParagraph"/>
              <w:numPr>
                <w:ilvl w:val="0"/>
                <w:numId w:val="2"/>
              </w:numPr>
              <w:spacing w:line="300" w:lineRule="atLeast"/>
              <w:rPr>
                <w:rFonts w:ascii="Arial" w:hAnsi="Arial" w:cs="Arial"/>
                <w:sz w:val="20"/>
                <w:szCs w:val="20"/>
              </w:rPr>
            </w:pPr>
            <w:r w:rsidRPr="00933F6D">
              <w:rPr>
                <w:rFonts w:ascii="Arial" w:hAnsi="Arial" w:cs="Arial"/>
                <w:sz w:val="20"/>
                <w:szCs w:val="20"/>
                <w:shd w:val="clear" w:color="auto" w:fill="FFFFFF"/>
              </w:rPr>
              <w:t>Determine the</w:t>
            </w:r>
            <w:r>
              <w:rPr>
                <w:rFonts w:ascii="Arial" w:hAnsi="Arial" w:cs="Arial"/>
                <w:sz w:val="20"/>
                <w:szCs w:val="20"/>
                <w:shd w:val="clear" w:color="auto" w:fill="FFFFFF"/>
              </w:rPr>
              <w:t xml:space="preserve"> </w:t>
            </w:r>
            <w:r w:rsidR="0082196C">
              <w:rPr>
                <w:rFonts w:ascii="Arial" w:hAnsi="Arial" w:cs="Arial"/>
                <w:sz w:val="20"/>
                <w:szCs w:val="20"/>
                <w:shd w:val="clear" w:color="auto" w:fill="FFFFFF"/>
              </w:rPr>
              <w:t>quantity of a product that must be sold to break even.</w:t>
            </w:r>
          </w:p>
        </w:tc>
      </w:tr>
      <w:tr w:rsidR="00F80FD7" w:rsidRPr="00B63B37" w14:paraId="164D5177" w14:textId="77777777" w:rsidTr="00484895">
        <w:trPr>
          <w:trHeight w:val="1485"/>
          <w:jc w:val="center"/>
        </w:trPr>
        <w:tc>
          <w:tcPr>
            <w:tcW w:w="11016" w:type="dxa"/>
            <w:gridSpan w:val="3"/>
          </w:tcPr>
          <w:p w14:paraId="06177D42" w14:textId="77777777" w:rsidR="00F80FD7" w:rsidRDefault="00F80FD7" w:rsidP="00F80FD7">
            <w:pPr>
              <w:widowControl w:val="0"/>
              <w:tabs>
                <w:tab w:val="left" w:pos="470"/>
                <w:tab w:val="left" w:pos="471"/>
              </w:tabs>
              <w:autoSpaceDE w:val="0"/>
              <w:autoSpaceDN w:val="0"/>
              <w:spacing w:after="120" w:line="320" w:lineRule="atLeast"/>
              <w:ind w:left="610" w:right="160" w:hanging="610"/>
              <w:rPr>
                <w:rFonts w:ascii="Arial" w:hAnsi="Arial" w:cs="Arial"/>
                <w:sz w:val="20"/>
                <w:szCs w:val="20"/>
              </w:rPr>
            </w:pPr>
            <w:r>
              <w:rPr>
                <w:rFonts w:ascii="Arial" w:hAnsi="Arial" w:cs="Arial"/>
                <w:sz w:val="20"/>
                <w:szCs w:val="20"/>
              </w:rPr>
              <w:t xml:space="preserve">The following quantities are important in the breakeven analysis:     </w:t>
            </w:r>
          </w:p>
          <w:p w14:paraId="4E2CF8A9" w14:textId="77777777" w:rsidR="00F80FD7" w:rsidRPr="007E6D01" w:rsidRDefault="00F80FD7" w:rsidP="007E6D01">
            <w:pPr>
              <w:widowControl w:val="0"/>
              <w:tabs>
                <w:tab w:val="left" w:pos="470"/>
                <w:tab w:val="left" w:pos="471"/>
              </w:tabs>
              <w:autoSpaceDE w:val="0"/>
              <w:autoSpaceDN w:val="0"/>
              <w:spacing w:after="120" w:line="320" w:lineRule="atLeast"/>
              <w:ind w:left="610" w:right="160" w:firstLine="180"/>
              <w:rPr>
                <w:rFonts w:ascii="Arial" w:hAnsi="Arial" w:cs="Arial"/>
                <w:sz w:val="20"/>
                <w:szCs w:val="20"/>
              </w:rPr>
            </w:pPr>
            <w:r w:rsidRPr="007E6D01">
              <w:rPr>
                <w:rFonts w:ascii="Arial" w:hAnsi="Arial" w:cs="Arial"/>
                <w:sz w:val="20"/>
                <w:szCs w:val="20"/>
              </w:rPr>
              <w:t>F     Fixed Cost</w:t>
            </w:r>
          </w:p>
          <w:p w14:paraId="2E4C4144" w14:textId="77777777" w:rsidR="00F80FD7" w:rsidRPr="007E6D01" w:rsidRDefault="00F80FD7" w:rsidP="007E6D01">
            <w:pPr>
              <w:widowControl w:val="0"/>
              <w:tabs>
                <w:tab w:val="left" w:pos="470"/>
                <w:tab w:val="left" w:pos="471"/>
              </w:tabs>
              <w:autoSpaceDE w:val="0"/>
              <w:autoSpaceDN w:val="0"/>
              <w:spacing w:after="120" w:line="320" w:lineRule="atLeast"/>
              <w:ind w:left="610" w:right="160" w:firstLine="180"/>
              <w:rPr>
                <w:rFonts w:ascii="Arial" w:hAnsi="Arial" w:cs="Arial"/>
                <w:sz w:val="20"/>
                <w:szCs w:val="20"/>
              </w:rPr>
            </w:pPr>
            <w:r w:rsidRPr="007E6D01">
              <w:rPr>
                <w:rFonts w:ascii="Arial" w:hAnsi="Arial" w:cs="Arial"/>
                <w:sz w:val="20"/>
                <w:szCs w:val="20"/>
              </w:rPr>
              <w:t>V     Variable cost per unit</w:t>
            </w:r>
          </w:p>
          <w:p w14:paraId="3E708753" w14:textId="77777777" w:rsidR="00F80FD7" w:rsidRPr="007E6D01" w:rsidRDefault="00F80FD7" w:rsidP="007E6D01">
            <w:pPr>
              <w:widowControl w:val="0"/>
              <w:tabs>
                <w:tab w:val="left" w:pos="470"/>
                <w:tab w:val="left" w:pos="471"/>
              </w:tabs>
              <w:autoSpaceDE w:val="0"/>
              <w:autoSpaceDN w:val="0"/>
              <w:spacing w:after="120" w:line="320" w:lineRule="atLeast"/>
              <w:ind w:left="610" w:right="160" w:firstLine="180"/>
              <w:rPr>
                <w:rFonts w:ascii="Arial" w:hAnsi="Arial" w:cs="Arial"/>
                <w:sz w:val="20"/>
                <w:szCs w:val="20"/>
              </w:rPr>
            </w:pPr>
            <w:r w:rsidRPr="007E6D01">
              <w:rPr>
                <w:rFonts w:ascii="Arial" w:hAnsi="Arial" w:cs="Arial"/>
                <w:sz w:val="20"/>
                <w:szCs w:val="20"/>
              </w:rPr>
              <w:t>P     Unit Price</w:t>
            </w:r>
          </w:p>
          <w:p w14:paraId="7E0448C6" w14:textId="77777777" w:rsidR="00F80FD7" w:rsidRPr="007E6D01" w:rsidRDefault="00F80FD7" w:rsidP="007E6D01">
            <w:pPr>
              <w:widowControl w:val="0"/>
              <w:tabs>
                <w:tab w:val="left" w:pos="470"/>
                <w:tab w:val="left" w:pos="471"/>
              </w:tabs>
              <w:autoSpaceDE w:val="0"/>
              <w:autoSpaceDN w:val="0"/>
              <w:spacing w:after="120" w:line="320" w:lineRule="atLeast"/>
              <w:ind w:left="610" w:right="160" w:firstLine="180"/>
              <w:rPr>
                <w:rFonts w:ascii="Arial" w:hAnsi="Arial" w:cs="Arial"/>
                <w:sz w:val="20"/>
                <w:szCs w:val="20"/>
              </w:rPr>
            </w:pPr>
            <w:r w:rsidRPr="007E6D01">
              <w:rPr>
                <w:rFonts w:ascii="Arial" w:hAnsi="Arial" w:cs="Arial"/>
                <w:sz w:val="20"/>
                <w:szCs w:val="20"/>
              </w:rPr>
              <w:t>X     Number of units</w:t>
            </w:r>
          </w:p>
          <w:p w14:paraId="0568DB08" w14:textId="77777777" w:rsidR="00F80FD7" w:rsidRPr="007E6D01" w:rsidRDefault="00F80FD7" w:rsidP="007E6D01">
            <w:pPr>
              <w:widowControl w:val="0"/>
              <w:tabs>
                <w:tab w:val="left" w:pos="470"/>
                <w:tab w:val="left" w:pos="471"/>
              </w:tabs>
              <w:autoSpaceDE w:val="0"/>
              <w:autoSpaceDN w:val="0"/>
              <w:spacing w:after="120" w:line="320" w:lineRule="atLeast"/>
              <w:ind w:left="610" w:right="160" w:firstLine="180"/>
              <w:rPr>
                <w:rFonts w:ascii="Arial" w:hAnsi="Arial" w:cs="Arial"/>
                <w:sz w:val="20"/>
                <w:szCs w:val="20"/>
              </w:rPr>
            </w:pPr>
            <w:r w:rsidRPr="007E6D01">
              <w:rPr>
                <w:rFonts w:ascii="Arial" w:hAnsi="Arial" w:cs="Arial"/>
                <w:sz w:val="20"/>
                <w:szCs w:val="20"/>
              </w:rPr>
              <w:t>T     Pre-tax profit</w:t>
            </w:r>
          </w:p>
          <w:p w14:paraId="22A76234" w14:textId="77777777" w:rsidR="00F80FD7" w:rsidRPr="007E6D01" w:rsidRDefault="00F80FD7" w:rsidP="00F80FD7">
            <w:pPr>
              <w:widowControl w:val="0"/>
              <w:tabs>
                <w:tab w:val="left" w:pos="470"/>
                <w:tab w:val="left" w:pos="471"/>
              </w:tabs>
              <w:autoSpaceDE w:val="0"/>
              <w:autoSpaceDN w:val="0"/>
              <w:spacing w:after="120" w:line="320" w:lineRule="atLeast"/>
              <w:ind w:right="160"/>
              <w:rPr>
                <w:rFonts w:ascii="Arial" w:hAnsi="Arial" w:cs="Arial"/>
                <w:sz w:val="20"/>
                <w:szCs w:val="20"/>
              </w:rPr>
            </w:pPr>
            <w:r w:rsidRPr="007E6D01">
              <w:rPr>
                <w:rFonts w:ascii="Arial" w:hAnsi="Arial" w:cs="Arial"/>
                <w:sz w:val="20"/>
                <w:szCs w:val="20"/>
              </w:rPr>
              <w:t>Revenue R(X) and costs C(X) are both functions of X, the number of units.</w:t>
            </w:r>
          </w:p>
          <w:p w14:paraId="0A6F2362" w14:textId="77777777" w:rsidR="00F80FD7" w:rsidRPr="007E6D01" w:rsidRDefault="00F80FD7" w:rsidP="007E6D01">
            <w:pPr>
              <w:widowControl w:val="0"/>
              <w:tabs>
                <w:tab w:val="left" w:pos="470"/>
                <w:tab w:val="left" w:pos="471"/>
              </w:tabs>
              <w:autoSpaceDE w:val="0"/>
              <w:autoSpaceDN w:val="0"/>
              <w:spacing w:after="120" w:line="320" w:lineRule="atLeast"/>
              <w:ind w:left="610" w:right="160" w:firstLine="180"/>
              <w:rPr>
                <w:rFonts w:ascii="Arial" w:hAnsi="Arial" w:cs="Arial"/>
                <w:sz w:val="20"/>
                <w:szCs w:val="20"/>
              </w:rPr>
            </w:pPr>
            <w:r w:rsidRPr="007E6D01">
              <w:rPr>
                <w:rFonts w:ascii="Arial" w:hAnsi="Arial" w:cs="Arial"/>
                <w:sz w:val="20"/>
                <w:szCs w:val="20"/>
              </w:rPr>
              <w:t>Revenue = R(X) = P * X</w:t>
            </w:r>
          </w:p>
          <w:p w14:paraId="64AD2CCF" w14:textId="77777777" w:rsidR="00F80FD7" w:rsidRPr="007E6D01" w:rsidRDefault="00F80FD7" w:rsidP="007E6D01">
            <w:pPr>
              <w:widowControl w:val="0"/>
              <w:tabs>
                <w:tab w:val="left" w:pos="470"/>
                <w:tab w:val="left" w:pos="471"/>
              </w:tabs>
              <w:autoSpaceDE w:val="0"/>
              <w:autoSpaceDN w:val="0"/>
              <w:spacing w:after="120" w:line="320" w:lineRule="atLeast"/>
              <w:ind w:left="610" w:right="160" w:firstLine="180"/>
              <w:rPr>
                <w:rFonts w:ascii="Arial" w:hAnsi="Arial" w:cs="Arial"/>
                <w:sz w:val="20"/>
                <w:szCs w:val="20"/>
              </w:rPr>
            </w:pPr>
            <w:r w:rsidRPr="007E6D01">
              <w:rPr>
                <w:rFonts w:ascii="Arial" w:hAnsi="Arial" w:cs="Arial"/>
                <w:sz w:val="20"/>
                <w:szCs w:val="20"/>
              </w:rPr>
              <w:t>Cost = C(X) = F + V * X</w:t>
            </w:r>
          </w:p>
          <w:p w14:paraId="629CE29B" w14:textId="77777777" w:rsidR="00F80FD7" w:rsidRPr="007E6D01" w:rsidRDefault="00F80FD7" w:rsidP="007E6D01">
            <w:pPr>
              <w:widowControl w:val="0"/>
              <w:tabs>
                <w:tab w:val="left" w:pos="470"/>
                <w:tab w:val="left" w:pos="471"/>
              </w:tabs>
              <w:autoSpaceDE w:val="0"/>
              <w:autoSpaceDN w:val="0"/>
              <w:spacing w:after="120" w:line="320" w:lineRule="atLeast"/>
              <w:ind w:left="610" w:right="160" w:firstLine="180"/>
              <w:rPr>
                <w:rFonts w:ascii="Arial" w:hAnsi="Arial" w:cs="Arial"/>
                <w:sz w:val="20"/>
                <w:szCs w:val="20"/>
              </w:rPr>
            </w:pPr>
            <w:r w:rsidRPr="007E6D01">
              <w:rPr>
                <w:rFonts w:ascii="Arial" w:hAnsi="Arial" w:cs="Arial"/>
                <w:sz w:val="20"/>
                <w:szCs w:val="20"/>
              </w:rPr>
              <w:t>Profit = T(X) = R(X) – C(X) = P * X – (F + V * X)</w:t>
            </w:r>
          </w:p>
          <w:p w14:paraId="37AE333E" w14:textId="77777777" w:rsidR="00F80FD7" w:rsidRPr="007E6D01" w:rsidRDefault="00F80FD7" w:rsidP="00F80FD7">
            <w:pPr>
              <w:widowControl w:val="0"/>
              <w:tabs>
                <w:tab w:val="left" w:pos="470"/>
                <w:tab w:val="left" w:pos="471"/>
              </w:tabs>
              <w:autoSpaceDE w:val="0"/>
              <w:autoSpaceDN w:val="0"/>
              <w:spacing w:after="120" w:line="320" w:lineRule="atLeast"/>
              <w:ind w:right="160"/>
              <w:rPr>
                <w:rFonts w:ascii="Arial" w:hAnsi="Arial" w:cs="Arial"/>
                <w:sz w:val="20"/>
                <w:szCs w:val="20"/>
              </w:rPr>
            </w:pPr>
            <w:r w:rsidRPr="007E6D01">
              <w:rPr>
                <w:rFonts w:ascii="Arial" w:hAnsi="Arial" w:cs="Arial"/>
                <w:sz w:val="20"/>
                <w:szCs w:val="20"/>
              </w:rPr>
              <w:t>If R(X) and C(X) are each linear relationships, with R(X) = P * X and C(X) = F + V * X, then</w:t>
            </w:r>
          </w:p>
          <w:p w14:paraId="30F0B0AF" w14:textId="524C96FF" w:rsidR="00F80FD7" w:rsidRPr="007E6D01" w:rsidRDefault="00F80FD7" w:rsidP="007E6D01">
            <w:pPr>
              <w:widowControl w:val="0"/>
              <w:tabs>
                <w:tab w:val="left" w:pos="470"/>
                <w:tab w:val="left" w:pos="471"/>
              </w:tabs>
              <w:autoSpaceDE w:val="0"/>
              <w:autoSpaceDN w:val="0"/>
              <w:spacing w:after="120" w:line="320" w:lineRule="atLeast"/>
              <w:ind w:left="610" w:right="160" w:firstLine="180"/>
              <w:rPr>
                <w:rFonts w:ascii="Arial" w:hAnsi="Arial" w:cs="Arial"/>
                <w:sz w:val="20"/>
                <w:szCs w:val="20"/>
              </w:rPr>
            </w:pPr>
            <w:r w:rsidRPr="007E6D01">
              <w:rPr>
                <w:rFonts w:ascii="Arial" w:hAnsi="Arial" w:cs="Arial"/>
                <w:sz w:val="20"/>
                <w:szCs w:val="20"/>
              </w:rPr>
              <w:t>Profit = P * X – F – V * X = (P – V)X – F</w:t>
            </w:r>
            <w:r w:rsidR="00051BDA">
              <w:rPr>
                <w:rFonts w:ascii="Arial" w:hAnsi="Arial" w:cs="Arial"/>
                <w:sz w:val="20"/>
                <w:szCs w:val="20"/>
              </w:rPr>
              <w:t>.</w:t>
            </w:r>
          </w:p>
          <w:p w14:paraId="1CB6F747" w14:textId="77777777" w:rsidR="00F80FD7" w:rsidRPr="007E6D01" w:rsidRDefault="00F80FD7" w:rsidP="00F80FD7">
            <w:pPr>
              <w:widowControl w:val="0"/>
              <w:tabs>
                <w:tab w:val="left" w:pos="470"/>
                <w:tab w:val="left" w:pos="471"/>
              </w:tabs>
              <w:autoSpaceDE w:val="0"/>
              <w:autoSpaceDN w:val="0"/>
              <w:spacing w:after="120" w:line="320" w:lineRule="atLeast"/>
              <w:ind w:right="160"/>
              <w:rPr>
                <w:rFonts w:ascii="Arial" w:hAnsi="Arial" w:cs="Arial"/>
                <w:sz w:val="20"/>
                <w:szCs w:val="20"/>
              </w:rPr>
            </w:pPr>
            <w:r w:rsidRPr="007E6D01">
              <w:rPr>
                <w:rFonts w:ascii="Arial" w:hAnsi="Arial" w:cs="Arial"/>
                <w:sz w:val="20"/>
                <w:szCs w:val="20"/>
              </w:rPr>
              <w:t>The above model is linear based on the quantity X. Breakeven analysis determines the quantity X for which the pre-tax profit is zero. Hence, the problem becomes</w:t>
            </w:r>
          </w:p>
          <w:p w14:paraId="32392022" w14:textId="32CF0899" w:rsidR="00F80FD7" w:rsidRPr="007E6D01" w:rsidRDefault="00F80FD7" w:rsidP="007E6D01">
            <w:pPr>
              <w:widowControl w:val="0"/>
              <w:tabs>
                <w:tab w:val="left" w:pos="470"/>
                <w:tab w:val="left" w:pos="471"/>
              </w:tabs>
              <w:autoSpaceDE w:val="0"/>
              <w:autoSpaceDN w:val="0"/>
              <w:spacing w:after="120" w:line="320" w:lineRule="atLeast"/>
              <w:ind w:left="610" w:right="160" w:firstLine="180"/>
              <w:rPr>
                <w:rFonts w:ascii="Arial" w:hAnsi="Arial" w:cs="Arial"/>
                <w:sz w:val="20"/>
                <w:szCs w:val="20"/>
              </w:rPr>
            </w:pPr>
            <w:r w:rsidRPr="007E6D01">
              <w:rPr>
                <w:rFonts w:ascii="Arial" w:hAnsi="Arial" w:cs="Arial"/>
                <w:sz w:val="20"/>
                <w:szCs w:val="20"/>
              </w:rPr>
              <w:t>Pre-tax profit = (P</w:t>
            </w:r>
            <w:r w:rsidR="00913F87">
              <w:rPr>
                <w:rFonts w:ascii="Arial" w:hAnsi="Arial" w:cs="Arial"/>
                <w:sz w:val="20"/>
                <w:szCs w:val="20"/>
              </w:rPr>
              <w:t xml:space="preserve"> </w:t>
            </w:r>
            <w:r w:rsidR="00913F87" w:rsidRPr="007E6D01">
              <w:rPr>
                <w:rFonts w:ascii="Arial" w:hAnsi="Arial" w:cs="Arial"/>
                <w:sz w:val="20"/>
                <w:szCs w:val="20"/>
              </w:rPr>
              <w:t xml:space="preserve">– </w:t>
            </w:r>
            <w:r w:rsidRPr="007E6D01">
              <w:rPr>
                <w:rFonts w:ascii="Arial" w:hAnsi="Arial" w:cs="Arial"/>
                <w:sz w:val="20"/>
                <w:szCs w:val="20"/>
              </w:rPr>
              <w:t>V)X – F = 0</w:t>
            </w:r>
          </w:p>
          <w:p w14:paraId="54927AD0" w14:textId="77777777" w:rsidR="00F80FD7" w:rsidRDefault="00F80FD7" w:rsidP="00F80FD7">
            <w:pPr>
              <w:widowControl w:val="0"/>
              <w:tabs>
                <w:tab w:val="left" w:pos="470"/>
                <w:tab w:val="left" w:pos="471"/>
              </w:tabs>
              <w:autoSpaceDE w:val="0"/>
              <w:autoSpaceDN w:val="0"/>
              <w:spacing w:after="120" w:line="320" w:lineRule="atLeast"/>
              <w:ind w:right="160"/>
              <w:rPr>
                <w:rFonts w:ascii="Arial" w:hAnsi="Arial" w:cs="Arial"/>
                <w:sz w:val="20"/>
                <w:szCs w:val="20"/>
              </w:rPr>
            </w:pPr>
            <w:r w:rsidRPr="007E6D01">
              <w:rPr>
                <w:rFonts w:ascii="Arial" w:hAnsi="Arial" w:cs="Arial"/>
                <w:sz w:val="20"/>
                <w:szCs w:val="20"/>
              </w:rPr>
              <w:t>where we must solve for X, given values for P (price per unit), V (variable cost per unit), and F (fixed cost).</w:t>
            </w:r>
          </w:p>
          <w:p w14:paraId="127E5BD3" w14:textId="77777777" w:rsidR="00F80FD7" w:rsidRDefault="00F80FD7" w:rsidP="00F80FD7">
            <w:pPr>
              <w:widowControl w:val="0"/>
              <w:tabs>
                <w:tab w:val="left" w:pos="470"/>
                <w:tab w:val="left" w:pos="471"/>
              </w:tabs>
              <w:autoSpaceDE w:val="0"/>
              <w:autoSpaceDN w:val="0"/>
              <w:spacing w:after="120" w:line="320" w:lineRule="atLeast"/>
              <w:ind w:right="160"/>
              <w:rPr>
                <w:rFonts w:ascii="Arial" w:hAnsi="Arial" w:cs="Arial"/>
                <w:sz w:val="20"/>
                <w:szCs w:val="20"/>
              </w:rPr>
            </w:pPr>
          </w:p>
          <w:p w14:paraId="17EE80E7" w14:textId="77777777" w:rsidR="00F80FD7" w:rsidRDefault="0082196C" w:rsidP="00797D46">
            <w:pPr>
              <w:spacing w:after="120" w:line="280" w:lineRule="atLeast"/>
              <w:rPr>
                <w:rFonts w:ascii="Arial" w:hAnsi="Arial" w:cs="Arial"/>
                <w:sz w:val="20"/>
                <w:szCs w:val="20"/>
                <w:shd w:val="clear" w:color="auto" w:fill="FFFFFF"/>
              </w:rPr>
            </w:pPr>
            <w:r w:rsidRPr="002E524F">
              <w:rPr>
                <w:rFonts w:ascii="Arial" w:hAnsi="Arial" w:cs="Arial"/>
                <w:sz w:val="20"/>
                <w:szCs w:val="20"/>
                <w:shd w:val="clear" w:color="auto" w:fill="FFFFFF"/>
              </w:rPr>
              <w:t>On the TI-Nspire™ CX, the breakeven problem can be solved for the number of</w:t>
            </w:r>
            <w:r w:rsidRPr="0082196C">
              <w:rPr>
                <w:rFonts w:ascii="Arial" w:hAnsi="Arial" w:cs="Arial"/>
                <w:sz w:val="20"/>
                <w:szCs w:val="20"/>
                <w:shd w:val="clear" w:color="auto" w:fill="FFFFFF"/>
              </w:rPr>
              <w:t xml:space="preserve"> units X in several ways:</w:t>
            </w:r>
          </w:p>
          <w:p w14:paraId="7BC950CD" w14:textId="77C70DB6" w:rsidR="0082196C" w:rsidRPr="0082196C" w:rsidRDefault="0082196C">
            <w:pPr>
              <w:pStyle w:val="ListParagraph"/>
              <w:widowControl w:val="0"/>
              <w:numPr>
                <w:ilvl w:val="0"/>
                <w:numId w:val="2"/>
              </w:numPr>
              <w:tabs>
                <w:tab w:val="left" w:pos="470"/>
                <w:tab w:val="left" w:pos="471"/>
              </w:tabs>
              <w:autoSpaceDE w:val="0"/>
              <w:autoSpaceDN w:val="0"/>
              <w:spacing w:before="120" w:after="120" w:line="320" w:lineRule="atLeast"/>
              <w:ind w:right="158"/>
              <w:rPr>
                <w:rFonts w:ascii="Arial" w:hAnsi="Arial" w:cs="Arial"/>
                <w:sz w:val="20"/>
                <w:szCs w:val="20"/>
              </w:rPr>
            </w:pPr>
            <w:r>
              <w:rPr>
                <w:rFonts w:ascii="Arial" w:hAnsi="Arial" w:cs="Arial"/>
                <w:sz w:val="20"/>
                <w:szCs w:val="20"/>
              </w:rPr>
              <w:t xml:space="preserve"> </w:t>
            </w:r>
            <w:r w:rsidRPr="0082196C">
              <w:rPr>
                <w:rFonts w:ascii="Arial" w:hAnsi="Arial" w:cs="Arial"/>
                <w:sz w:val="20"/>
                <w:szCs w:val="20"/>
              </w:rPr>
              <w:t>numerically, using the Numerical Solve command</w:t>
            </w:r>
          </w:p>
          <w:p w14:paraId="2CF8EA31" w14:textId="2A65FC53" w:rsidR="0082196C" w:rsidRPr="0082196C" w:rsidRDefault="0082196C">
            <w:pPr>
              <w:pStyle w:val="ListParagraph"/>
              <w:widowControl w:val="0"/>
              <w:numPr>
                <w:ilvl w:val="0"/>
                <w:numId w:val="2"/>
              </w:numPr>
              <w:tabs>
                <w:tab w:val="left" w:pos="470"/>
                <w:tab w:val="left" w:pos="471"/>
              </w:tabs>
              <w:autoSpaceDE w:val="0"/>
              <w:autoSpaceDN w:val="0"/>
              <w:spacing w:before="120" w:after="120" w:line="320" w:lineRule="atLeast"/>
              <w:ind w:right="158"/>
              <w:rPr>
                <w:rFonts w:ascii="Arial" w:hAnsi="Arial" w:cs="Arial"/>
                <w:sz w:val="20"/>
                <w:szCs w:val="20"/>
              </w:rPr>
            </w:pPr>
            <w:r>
              <w:rPr>
                <w:rFonts w:ascii="Arial" w:hAnsi="Arial" w:cs="Arial"/>
                <w:sz w:val="20"/>
                <w:szCs w:val="20"/>
              </w:rPr>
              <w:t xml:space="preserve"> </w:t>
            </w:r>
            <w:r w:rsidRPr="0082196C">
              <w:rPr>
                <w:rFonts w:ascii="Arial" w:hAnsi="Arial" w:cs="Arial"/>
                <w:sz w:val="20"/>
                <w:szCs w:val="20"/>
              </w:rPr>
              <w:t>graphically</w:t>
            </w:r>
          </w:p>
          <w:p w14:paraId="5B2ADC2B" w14:textId="258DC3B6" w:rsidR="0082196C" w:rsidRPr="0082196C" w:rsidRDefault="0082196C">
            <w:pPr>
              <w:pStyle w:val="ListParagraph"/>
              <w:widowControl w:val="0"/>
              <w:numPr>
                <w:ilvl w:val="0"/>
                <w:numId w:val="2"/>
              </w:numPr>
              <w:tabs>
                <w:tab w:val="left" w:pos="470"/>
                <w:tab w:val="left" w:pos="471"/>
              </w:tabs>
              <w:autoSpaceDE w:val="0"/>
              <w:autoSpaceDN w:val="0"/>
              <w:spacing w:before="120" w:after="120" w:line="320" w:lineRule="atLeast"/>
              <w:ind w:right="158"/>
              <w:rPr>
                <w:rFonts w:ascii="Arial" w:hAnsi="Arial" w:cs="Arial"/>
                <w:sz w:val="20"/>
                <w:szCs w:val="20"/>
                <w:shd w:val="clear" w:color="auto" w:fill="FFFFFF"/>
              </w:rPr>
            </w:pPr>
            <w:r>
              <w:rPr>
                <w:rFonts w:ascii="Arial" w:hAnsi="Arial" w:cs="Arial"/>
                <w:sz w:val="20"/>
                <w:szCs w:val="20"/>
              </w:rPr>
              <w:t xml:space="preserve"> </w:t>
            </w:r>
            <w:r w:rsidRPr="0082196C">
              <w:rPr>
                <w:rFonts w:ascii="Arial" w:hAnsi="Arial" w:cs="Arial"/>
                <w:sz w:val="20"/>
                <w:szCs w:val="20"/>
              </w:rPr>
              <w:t>numerically, with tables and inspection</w:t>
            </w:r>
          </w:p>
        </w:tc>
      </w:tr>
      <w:tr w:rsidR="006725AC" w:rsidRPr="00B63B37" w14:paraId="4440B598" w14:textId="77777777" w:rsidTr="00EB6776">
        <w:trPr>
          <w:trHeight w:val="1251"/>
          <w:jc w:val="center"/>
        </w:trPr>
        <w:tc>
          <w:tcPr>
            <w:tcW w:w="11016" w:type="dxa"/>
            <w:gridSpan w:val="3"/>
          </w:tcPr>
          <w:p w14:paraId="244FCA48" w14:textId="77777777" w:rsidR="00051BDA" w:rsidRDefault="00051BDA" w:rsidP="00797D46">
            <w:pPr>
              <w:spacing w:after="120" w:line="280" w:lineRule="atLeast"/>
              <w:rPr>
                <w:rFonts w:ascii="Arial" w:hAnsi="Arial" w:cs="Arial"/>
                <w:b/>
                <w:bCs/>
                <w:sz w:val="20"/>
                <w:szCs w:val="20"/>
                <w:shd w:val="clear" w:color="auto" w:fill="FFFFFF"/>
              </w:rPr>
            </w:pPr>
          </w:p>
          <w:p w14:paraId="429C03AE" w14:textId="3AB09BA5" w:rsidR="008509AB" w:rsidRPr="005558E2" w:rsidRDefault="008509AB" w:rsidP="00797D46">
            <w:pPr>
              <w:spacing w:after="120" w:line="280" w:lineRule="atLeast"/>
              <w:rPr>
                <w:rFonts w:ascii="Arial" w:hAnsi="Arial" w:cs="Arial"/>
                <w:b/>
                <w:bCs/>
                <w:sz w:val="20"/>
                <w:szCs w:val="20"/>
                <w:shd w:val="clear" w:color="auto" w:fill="FFFFFF"/>
              </w:rPr>
            </w:pPr>
            <w:r w:rsidRPr="005558E2">
              <w:rPr>
                <w:rFonts w:ascii="Arial" w:hAnsi="Arial" w:cs="Arial"/>
                <w:b/>
                <w:bCs/>
                <w:sz w:val="20"/>
                <w:szCs w:val="20"/>
                <w:shd w:val="clear" w:color="auto" w:fill="FFFFFF"/>
              </w:rPr>
              <w:t>Example</w:t>
            </w:r>
            <w:r>
              <w:rPr>
                <w:rFonts w:ascii="Arial" w:hAnsi="Arial" w:cs="Arial"/>
                <w:b/>
                <w:bCs/>
                <w:sz w:val="20"/>
                <w:szCs w:val="20"/>
                <w:shd w:val="clear" w:color="auto" w:fill="FFFFFF"/>
              </w:rPr>
              <w:t xml:space="preserve"> 1</w:t>
            </w:r>
            <w:r w:rsidRPr="005558E2">
              <w:rPr>
                <w:rFonts w:ascii="Arial" w:hAnsi="Arial" w:cs="Arial"/>
                <w:b/>
                <w:bCs/>
                <w:sz w:val="20"/>
                <w:szCs w:val="20"/>
                <w:shd w:val="clear" w:color="auto" w:fill="FFFFFF"/>
              </w:rPr>
              <w:t>:</w:t>
            </w:r>
          </w:p>
          <w:p w14:paraId="1928909E" w14:textId="46A715F3" w:rsidR="00933F6D" w:rsidRPr="00790ABE" w:rsidRDefault="00F80FD7" w:rsidP="00790ABE">
            <w:pPr>
              <w:widowControl w:val="0"/>
              <w:tabs>
                <w:tab w:val="left" w:pos="470"/>
                <w:tab w:val="left" w:pos="471"/>
              </w:tabs>
              <w:autoSpaceDE w:val="0"/>
              <w:autoSpaceDN w:val="0"/>
              <w:spacing w:after="120" w:line="320" w:lineRule="atLeast"/>
              <w:ind w:right="160"/>
              <w:rPr>
                <w:rFonts w:ascii="Arial" w:hAnsi="Arial" w:cs="Arial"/>
                <w:sz w:val="20"/>
                <w:szCs w:val="20"/>
              </w:rPr>
            </w:pPr>
            <w:r w:rsidRPr="006F432B">
              <w:rPr>
                <w:rFonts w:ascii="Arial" w:hAnsi="Arial" w:cs="Arial"/>
                <w:sz w:val="20"/>
                <w:szCs w:val="20"/>
              </w:rPr>
              <w:t>Rugged Can Company sells trash cans for $20 each. Each unit has a variable cost of $15 and the fixed costs are $4,000. How many cans must be sold to break even?</w:t>
            </w:r>
          </w:p>
        </w:tc>
      </w:tr>
      <w:tr w:rsidR="00CF40F7" w:rsidRPr="00B63B37" w14:paraId="7512865C" w14:textId="77777777" w:rsidTr="00051BDA">
        <w:trPr>
          <w:trHeight w:val="720"/>
          <w:jc w:val="center"/>
        </w:trPr>
        <w:tc>
          <w:tcPr>
            <w:tcW w:w="11016" w:type="dxa"/>
            <w:gridSpan w:val="3"/>
          </w:tcPr>
          <w:p w14:paraId="7F34F20B" w14:textId="43D4F097" w:rsidR="00CF40F7" w:rsidRDefault="00CF40F7" w:rsidP="00CF40F7">
            <w:pPr>
              <w:spacing w:after="0" w:line="300" w:lineRule="atLeast"/>
              <w:rPr>
                <w:rFonts w:ascii="Arial" w:hAnsi="Arial" w:cs="Arial"/>
                <w:noProof/>
                <w:sz w:val="20"/>
                <w:szCs w:val="20"/>
              </w:rPr>
            </w:pPr>
            <w:r w:rsidRPr="00A773A0">
              <w:rPr>
                <w:rFonts w:ascii="Arial" w:hAnsi="Arial" w:cs="Arial"/>
                <w:noProof/>
                <w:sz w:val="20"/>
                <w:szCs w:val="20"/>
                <w:u w:val="single"/>
              </w:rPr>
              <w:t>Method 1:</w:t>
            </w:r>
            <w:r w:rsidRPr="00B05812">
              <w:rPr>
                <w:rFonts w:ascii="Arial" w:hAnsi="Arial" w:cs="Arial"/>
                <w:noProof/>
                <w:sz w:val="20"/>
                <w:szCs w:val="20"/>
              </w:rPr>
              <w:t xml:space="preserve"> Numeric</w:t>
            </w:r>
            <w:r>
              <w:rPr>
                <w:rFonts w:ascii="Arial" w:hAnsi="Arial" w:cs="Arial"/>
                <w:noProof/>
                <w:sz w:val="20"/>
                <w:szCs w:val="20"/>
              </w:rPr>
              <w:t>al</w:t>
            </w:r>
            <w:r w:rsidRPr="00B05812">
              <w:rPr>
                <w:rFonts w:ascii="Arial" w:hAnsi="Arial" w:cs="Arial"/>
                <w:noProof/>
                <w:sz w:val="20"/>
                <w:szCs w:val="20"/>
              </w:rPr>
              <w:t xml:space="preserve"> Solve</w:t>
            </w:r>
          </w:p>
          <w:p w14:paraId="26BE7EC8" w14:textId="76151383" w:rsidR="00CF40F7" w:rsidRPr="00A743BD" w:rsidRDefault="00073CA5" w:rsidP="00A743BD">
            <w:pPr>
              <w:spacing w:after="0" w:line="300" w:lineRule="atLeast"/>
              <w:rPr>
                <w:rFonts w:ascii="Arial" w:hAnsi="Arial" w:cs="Arial"/>
                <w:noProof/>
                <w:sz w:val="20"/>
                <w:szCs w:val="20"/>
                <w:u w:val="single"/>
              </w:rPr>
            </w:pPr>
            <w:r w:rsidRPr="00A773A0">
              <w:rPr>
                <w:rFonts w:ascii="Arial" w:hAnsi="Arial" w:cs="Arial"/>
                <w:noProof/>
                <w:sz w:val="20"/>
                <w:szCs w:val="20"/>
              </w:rPr>
              <w:t xml:space="preserve">Use </w:t>
            </w:r>
            <w:r>
              <w:rPr>
                <w:rFonts w:ascii="Arial" w:hAnsi="Arial" w:cs="Arial"/>
                <w:sz w:val="20"/>
                <w:szCs w:val="20"/>
              </w:rPr>
              <w:t xml:space="preserve">(P- V)X – F = 0 </w:t>
            </w:r>
            <w:r>
              <w:rPr>
                <w:rFonts w:ascii="Arial" w:hAnsi="Arial" w:cs="Arial"/>
                <w:noProof/>
                <w:sz w:val="20"/>
                <w:szCs w:val="20"/>
              </w:rPr>
              <w:t>with P = 20, V = 15 and F = 4000.</w:t>
            </w:r>
          </w:p>
        </w:tc>
      </w:tr>
      <w:tr w:rsidR="00A5572F" w:rsidRPr="00B63B37" w14:paraId="16FED568" w14:textId="77777777" w:rsidTr="00EB6776">
        <w:trPr>
          <w:trHeight w:val="2880"/>
          <w:jc w:val="center"/>
        </w:trPr>
        <w:tc>
          <w:tcPr>
            <w:tcW w:w="7560" w:type="dxa"/>
            <w:gridSpan w:val="2"/>
          </w:tcPr>
          <w:p w14:paraId="1D1D8876" w14:textId="7BE13235" w:rsidR="008C427E" w:rsidRDefault="00C95B93">
            <w:pPr>
              <w:pStyle w:val="ListParagraph"/>
              <w:widowControl w:val="0"/>
              <w:numPr>
                <w:ilvl w:val="0"/>
                <w:numId w:val="1"/>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P</w:t>
            </w:r>
            <w:r w:rsidRPr="0011146D">
              <w:rPr>
                <w:rFonts w:ascii="Arial" w:hAnsi="Arial" w:cs="Arial"/>
                <w:sz w:val="20"/>
                <w:szCs w:val="20"/>
              </w:rPr>
              <w:t>ress</w:t>
            </w:r>
            <w:r w:rsidR="008203ED" w:rsidRPr="004C0AF4">
              <w:t xml:space="preserve"> </w:t>
            </w:r>
            <w:r w:rsidR="008203ED" w:rsidRPr="004C0AF4">
              <w:rPr>
                <w:rFonts w:ascii="TINspireKeysCX" w:hAnsi="TINspireKeysCX"/>
                <w:sz w:val="28"/>
                <w:szCs w:val="28"/>
              </w:rPr>
              <w:t>c</w:t>
            </w:r>
            <w:r w:rsidR="008203ED" w:rsidRPr="00BC657B">
              <w:rPr>
                <w:rFonts w:ascii="Arial" w:hAnsi="Arial" w:cs="Arial"/>
                <w:sz w:val="20"/>
                <w:szCs w:val="20"/>
              </w:rPr>
              <w:t xml:space="preserve">, and select </w:t>
            </w:r>
            <w:r w:rsidR="008203ED" w:rsidRPr="00BC657B">
              <w:rPr>
                <w:rFonts w:ascii="Arial" w:hAnsi="Arial" w:cs="Arial"/>
                <w:b/>
                <w:sz w:val="20"/>
                <w:szCs w:val="20"/>
              </w:rPr>
              <w:t xml:space="preserve">New </w:t>
            </w:r>
            <w:r w:rsidR="008203ED" w:rsidRPr="00BC657B">
              <w:rPr>
                <w:rFonts w:ascii="Arial" w:hAnsi="Arial" w:cs="Arial"/>
                <w:sz w:val="20"/>
                <w:szCs w:val="20"/>
              </w:rPr>
              <w:t xml:space="preserve">to start a new document. </w:t>
            </w:r>
            <w:r w:rsidR="008203ED">
              <w:rPr>
                <w:rFonts w:ascii="Arial" w:hAnsi="Arial" w:cs="Arial"/>
                <w:sz w:val="20"/>
                <w:szCs w:val="20"/>
              </w:rPr>
              <w:t xml:space="preserve">Select </w:t>
            </w:r>
            <w:r w:rsidR="008203ED" w:rsidRPr="00BC657B">
              <w:rPr>
                <w:rFonts w:ascii="Arial" w:hAnsi="Arial" w:cs="Arial"/>
                <w:b/>
                <w:bCs/>
                <w:sz w:val="20"/>
                <w:szCs w:val="20"/>
              </w:rPr>
              <w:t>Add Calculator</w:t>
            </w:r>
            <w:r w:rsidR="008203ED">
              <w:rPr>
                <w:rFonts w:ascii="Arial" w:hAnsi="Arial" w:cs="Arial"/>
                <w:sz w:val="20"/>
                <w:szCs w:val="20"/>
              </w:rPr>
              <w:t>.</w:t>
            </w:r>
          </w:p>
          <w:p w14:paraId="3133F3E6" w14:textId="77777777" w:rsidR="008C427E" w:rsidRDefault="008C427E" w:rsidP="008C427E">
            <w:pPr>
              <w:pStyle w:val="ListParagraph"/>
              <w:widowControl w:val="0"/>
              <w:tabs>
                <w:tab w:val="left" w:pos="495"/>
              </w:tabs>
              <w:autoSpaceDE w:val="0"/>
              <w:autoSpaceDN w:val="0"/>
              <w:spacing w:after="120" w:line="320" w:lineRule="atLeast"/>
              <w:ind w:left="1061" w:right="160" w:hanging="701"/>
              <w:rPr>
                <w:rFonts w:ascii="Arial" w:hAnsi="Arial" w:cs="Arial"/>
                <w:w w:val="105"/>
                <w:sz w:val="20"/>
                <w:szCs w:val="20"/>
              </w:rPr>
            </w:pPr>
            <w:r>
              <w:rPr>
                <w:rFonts w:ascii="Arial" w:hAnsi="Arial" w:cs="Arial"/>
                <w:b/>
                <w:bCs/>
                <w:w w:val="105"/>
                <w:sz w:val="20"/>
                <w:szCs w:val="20"/>
              </w:rPr>
              <w:t>Note:</w:t>
            </w:r>
            <w:r>
              <w:rPr>
                <w:rFonts w:ascii="Arial" w:hAnsi="Arial" w:cs="Arial"/>
                <w:w w:val="105"/>
                <w:sz w:val="20"/>
                <w:szCs w:val="20"/>
              </w:rPr>
              <w:t xml:space="preserve">   To round computations to two decimal places, change the Display Digits setting in the Documents Settings to </w:t>
            </w:r>
            <w:r>
              <w:rPr>
                <w:rFonts w:ascii="Arial" w:hAnsi="Arial" w:cs="Arial"/>
                <w:b/>
                <w:bCs/>
                <w:w w:val="105"/>
                <w:sz w:val="20"/>
                <w:szCs w:val="20"/>
              </w:rPr>
              <w:t>Fix 2</w:t>
            </w:r>
            <w:r>
              <w:rPr>
                <w:rFonts w:ascii="Arial" w:hAnsi="Arial" w:cs="Arial"/>
                <w:w w:val="105"/>
                <w:sz w:val="20"/>
                <w:szCs w:val="20"/>
              </w:rPr>
              <w:t>.</w:t>
            </w:r>
          </w:p>
          <w:p w14:paraId="563F4602" w14:textId="350738F7" w:rsidR="008203ED" w:rsidRDefault="008203ED" w:rsidP="008C427E">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7497C9D7" w14:textId="0AFD1279" w:rsidR="00A5572F" w:rsidRDefault="008203ED">
            <w:pPr>
              <w:pStyle w:val="ListParagraph"/>
              <w:widowControl w:val="0"/>
              <w:numPr>
                <w:ilvl w:val="0"/>
                <w:numId w:val="1"/>
              </w:numPr>
              <w:tabs>
                <w:tab w:val="left" w:pos="470"/>
                <w:tab w:val="left" w:pos="471"/>
              </w:tabs>
              <w:autoSpaceDE w:val="0"/>
              <w:autoSpaceDN w:val="0"/>
              <w:spacing w:after="120" w:line="320" w:lineRule="atLeast"/>
              <w:ind w:right="160"/>
              <w:contextualSpacing w:val="0"/>
              <w:jc w:val="both"/>
              <w:rPr>
                <w:rFonts w:ascii="Arial" w:hAnsi="Arial" w:cs="Arial"/>
                <w:sz w:val="20"/>
                <w:szCs w:val="20"/>
              </w:rPr>
            </w:pPr>
            <w:r>
              <w:rPr>
                <w:rFonts w:ascii="Arial" w:hAnsi="Arial" w:cs="Arial"/>
                <w:sz w:val="20"/>
                <w:szCs w:val="20"/>
              </w:rPr>
              <w:t xml:space="preserve">Press </w:t>
            </w:r>
            <w:r w:rsidRPr="00BC657B">
              <w:rPr>
                <w:rFonts w:ascii="Arial" w:hAnsi="Arial" w:cs="Arial"/>
                <w:b/>
                <w:bCs/>
                <w:sz w:val="20"/>
                <w:szCs w:val="20"/>
              </w:rPr>
              <w:t>Menu &gt;</w:t>
            </w:r>
            <w:r w:rsidR="00CF40F7">
              <w:rPr>
                <w:rFonts w:ascii="Arial" w:hAnsi="Arial" w:cs="Arial"/>
                <w:b/>
                <w:bCs/>
                <w:sz w:val="20"/>
                <w:szCs w:val="20"/>
              </w:rPr>
              <w:t xml:space="preserve"> Algebra</w:t>
            </w:r>
            <w:r w:rsidR="00C95B93" w:rsidRPr="0011146D">
              <w:rPr>
                <w:rFonts w:ascii="Arial" w:hAnsi="Arial" w:cs="Arial"/>
                <w:sz w:val="20"/>
                <w:szCs w:val="20"/>
              </w:rPr>
              <w:t xml:space="preserve">. </w:t>
            </w:r>
            <w:r>
              <w:rPr>
                <w:rFonts w:ascii="Arial" w:hAnsi="Arial" w:cs="Arial"/>
                <w:sz w:val="20"/>
                <w:szCs w:val="20"/>
              </w:rPr>
              <w:t xml:space="preserve">Select </w:t>
            </w:r>
            <w:r w:rsidR="00CF40F7" w:rsidRPr="00CF40F7">
              <w:rPr>
                <w:rFonts w:ascii="Arial" w:hAnsi="Arial" w:cs="Arial"/>
                <w:b/>
                <w:bCs/>
                <w:sz w:val="20"/>
                <w:szCs w:val="20"/>
              </w:rPr>
              <w:t>Numerical Solve</w:t>
            </w:r>
            <w:r w:rsidR="00C95B93">
              <w:rPr>
                <w:rFonts w:ascii="Arial" w:hAnsi="Arial" w:cs="Arial"/>
                <w:sz w:val="20"/>
                <w:szCs w:val="20"/>
              </w:rPr>
              <w:t>.</w:t>
            </w:r>
          </w:p>
          <w:p w14:paraId="5B2A97CB" w14:textId="0C2DF144" w:rsidR="00C95B93" w:rsidRPr="003A0133" w:rsidRDefault="00CF40F7" w:rsidP="003A0133">
            <w:pPr>
              <w:pStyle w:val="ListParagraph"/>
              <w:widowControl w:val="0"/>
              <w:tabs>
                <w:tab w:val="left" w:pos="470"/>
                <w:tab w:val="left" w:pos="471"/>
              </w:tabs>
              <w:autoSpaceDE w:val="0"/>
              <w:autoSpaceDN w:val="0"/>
              <w:spacing w:after="120" w:line="320" w:lineRule="atLeast"/>
              <w:ind w:left="360" w:right="160"/>
              <w:contextualSpacing w:val="0"/>
              <w:jc w:val="both"/>
              <w:rPr>
                <w:rFonts w:ascii="Arial" w:hAnsi="Arial" w:cs="Arial"/>
                <w:sz w:val="20"/>
                <w:szCs w:val="20"/>
              </w:rPr>
            </w:pPr>
            <w:r>
              <w:rPr>
                <w:rFonts w:ascii="Arial" w:hAnsi="Arial" w:cs="Arial"/>
                <w:sz w:val="20"/>
                <w:szCs w:val="20"/>
              </w:rPr>
              <w:t xml:space="preserve">The syntax is </w:t>
            </w:r>
            <w:r w:rsidRPr="00CF40F7">
              <w:rPr>
                <w:rFonts w:ascii="Arial" w:hAnsi="Arial" w:cs="Arial"/>
                <w:b/>
                <w:bCs/>
                <w:sz w:val="20"/>
                <w:szCs w:val="20"/>
              </w:rPr>
              <w:t>nSolve</w:t>
            </w:r>
            <w:r w:rsidRPr="00CF40F7">
              <w:rPr>
                <w:rFonts w:ascii="Arial" w:hAnsi="Arial" w:cs="Arial"/>
                <w:sz w:val="20"/>
                <w:szCs w:val="20"/>
              </w:rPr>
              <w:t>(Equation, Var[=Guess])</w:t>
            </w:r>
            <w:r>
              <w:rPr>
                <w:rFonts w:ascii="Arial" w:hAnsi="Arial" w:cs="Arial"/>
                <w:sz w:val="20"/>
                <w:szCs w:val="20"/>
              </w:rPr>
              <w:t>. A guess is optional.</w:t>
            </w:r>
          </w:p>
        </w:tc>
        <w:tc>
          <w:tcPr>
            <w:tcW w:w="3456" w:type="dxa"/>
          </w:tcPr>
          <w:p w14:paraId="29C63248" w14:textId="77777777" w:rsidR="00A5572F" w:rsidRDefault="00A5572F" w:rsidP="00E46B19">
            <w:pPr>
              <w:spacing w:after="0" w:line="300" w:lineRule="atLeast"/>
              <w:rPr>
                <w:rFonts w:ascii="Arial" w:hAnsi="Arial" w:cs="Arial"/>
                <w:noProof/>
                <w:sz w:val="20"/>
                <w:szCs w:val="20"/>
              </w:rPr>
            </w:pPr>
          </w:p>
          <w:p w14:paraId="0C0E2DC7" w14:textId="447BC52F" w:rsidR="00CF40F7" w:rsidRPr="00B703A4" w:rsidRDefault="00CF40F7" w:rsidP="00E46B19">
            <w:pPr>
              <w:spacing w:after="0" w:line="300" w:lineRule="atLeast"/>
              <w:rPr>
                <w:rFonts w:ascii="Arial" w:hAnsi="Arial" w:cs="Arial"/>
                <w:noProof/>
                <w:sz w:val="20"/>
                <w:szCs w:val="20"/>
              </w:rPr>
            </w:pPr>
            <w:r w:rsidRPr="00CF40F7">
              <w:rPr>
                <w:rFonts w:ascii="Arial" w:hAnsi="Arial" w:cs="Arial"/>
                <w:noProof/>
                <w:sz w:val="20"/>
                <w:szCs w:val="20"/>
              </w:rPr>
              <w:drawing>
                <wp:inline distT="0" distB="0" distL="0" distR="0" wp14:anchorId="5B487B02" wp14:editId="06A3DAE4">
                  <wp:extent cx="2057400" cy="1548765"/>
                  <wp:effectExtent l="0" t="0" r="0" b="0"/>
                  <wp:docPr id="13793723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372388" name=""/>
                          <pic:cNvPicPr/>
                        </pic:nvPicPr>
                        <pic:blipFill>
                          <a:blip r:embed="rId11"/>
                          <a:stretch>
                            <a:fillRect/>
                          </a:stretch>
                        </pic:blipFill>
                        <pic:spPr>
                          <a:xfrm>
                            <a:off x="0" y="0"/>
                            <a:ext cx="2057400" cy="1548765"/>
                          </a:xfrm>
                          <a:prstGeom prst="rect">
                            <a:avLst/>
                          </a:prstGeom>
                        </pic:spPr>
                      </pic:pic>
                    </a:graphicData>
                  </a:graphic>
                </wp:inline>
              </w:drawing>
            </w:r>
          </w:p>
        </w:tc>
      </w:tr>
      <w:tr w:rsidR="00073CA5" w:rsidRPr="00B63B37" w14:paraId="17843B93" w14:textId="77777777" w:rsidTr="00AE1ED2">
        <w:trPr>
          <w:trHeight w:val="2628"/>
          <w:jc w:val="center"/>
        </w:trPr>
        <w:tc>
          <w:tcPr>
            <w:tcW w:w="7560" w:type="dxa"/>
            <w:gridSpan w:val="2"/>
          </w:tcPr>
          <w:p w14:paraId="069B61D1" w14:textId="4E7EE73A" w:rsidR="00073CA5" w:rsidRDefault="00073CA5">
            <w:pPr>
              <w:pStyle w:val="ListParagraph"/>
              <w:widowControl w:val="0"/>
              <w:numPr>
                <w:ilvl w:val="0"/>
                <w:numId w:val="1"/>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2E524F">
              <w:rPr>
                <w:rFonts w:ascii="Arial" w:hAnsi="Arial" w:cs="Arial"/>
                <w:sz w:val="20"/>
                <w:szCs w:val="20"/>
              </w:rPr>
              <w:t xml:space="preserve">Enter </w:t>
            </w:r>
            <w:r w:rsidRPr="002E524F">
              <w:rPr>
                <w:rFonts w:ascii="TINspireKeysCX" w:hAnsi="TINspireKeysCX" w:cs="Arial"/>
                <w:sz w:val="28"/>
                <w:szCs w:val="28"/>
              </w:rPr>
              <w:t>(</w:t>
            </w:r>
            <w:r w:rsidRPr="002E524F">
              <w:rPr>
                <w:rFonts w:ascii="Arial" w:hAnsi="Arial" w:cs="Arial"/>
                <w:sz w:val="20"/>
                <w:szCs w:val="20"/>
              </w:rPr>
              <w:t xml:space="preserve"> 20 </w:t>
            </w:r>
            <w:r w:rsidRPr="002E524F">
              <w:rPr>
                <w:rFonts w:ascii="TINspireKeysCX" w:hAnsi="TINspireKeysCX" w:cs="Arial"/>
                <w:sz w:val="28"/>
                <w:szCs w:val="28"/>
              </w:rPr>
              <w:t>-</w:t>
            </w:r>
            <w:r>
              <w:rPr>
                <w:rFonts w:ascii="Arial" w:hAnsi="Arial" w:cs="Arial"/>
                <w:sz w:val="20"/>
                <w:szCs w:val="20"/>
              </w:rPr>
              <w:t xml:space="preserve"> 15 </w:t>
            </w:r>
            <w:r w:rsidRPr="00073CA5">
              <w:rPr>
                <w:rFonts w:ascii="TINspireKeysCX" w:hAnsi="TINspireKeysCX" w:cs="Arial"/>
                <w:sz w:val="28"/>
                <w:szCs w:val="28"/>
              </w:rPr>
              <w:t>)</w:t>
            </w:r>
            <w:r>
              <w:rPr>
                <w:rFonts w:ascii="Arial" w:hAnsi="Arial" w:cs="Arial"/>
                <w:sz w:val="20"/>
                <w:szCs w:val="20"/>
              </w:rPr>
              <w:t xml:space="preserve"> </w:t>
            </w:r>
            <w:r w:rsidRPr="00073CA5">
              <w:rPr>
                <w:rFonts w:ascii="TINspireKeysCX" w:hAnsi="TINspireKeysCX" w:cs="Arial"/>
                <w:sz w:val="28"/>
                <w:szCs w:val="28"/>
              </w:rPr>
              <w:t>r</w:t>
            </w:r>
            <w:r>
              <w:rPr>
                <w:rFonts w:ascii="Arial" w:hAnsi="Arial" w:cs="Arial"/>
                <w:sz w:val="20"/>
                <w:szCs w:val="20"/>
              </w:rPr>
              <w:t xml:space="preserve"> </w:t>
            </w:r>
            <w:r w:rsidRPr="00073CA5">
              <w:rPr>
                <w:rFonts w:ascii="TINspireKeysCX" w:hAnsi="TINspireKeysCX" w:cs="Arial"/>
                <w:sz w:val="28"/>
                <w:szCs w:val="28"/>
              </w:rPr>
              <w:t>X</w:t>
            </w:r>
            <w:r>
              <w:rPr>
                <w:rFonts w:ascii="Arial" w:hAnsi="Arial" w:cs="Arial"/>
                <w:sz w:val="20"/>
                <w:szCs w:val="20"/>
              </w:rPr>
              <w:t xml:space="preserve"> </w:t>
            </w:r>
            <w:r w:rsidRPr="00073CA5">
              <w:rPr>
                <w:rFonts w:ascii="TINspireKeysCX" w:hAnsi="TINspireKeysCX" w:cs="Arial"/>
                <w:sz w:val="28"/>
                <w:szCs w:val="28"/>
              </w:rPr>
              <w:t>-</w:t>
            </w:r>
            <w:r>
              <w:rPr>
                <w:rFonts w:ascii="Arial" w:hAnsi="Arial" w:cs="Arial"/>
                <w:sz w:val="20"/>
                <w:szCs w:val="20"/>
              </w:rPr>
              <w:t xml:space="preserve"> 4000 </w:t>
            </w:r>
            <w:r w:rsidRPr="00073CA5">
              <w:rPr>
                <w:rFonts w:ascii="TINspireKeysCX" w:hAnsi="TINspireKeysCX" w:cs="Arial"/>
                <w:sz w:val="28"/>
                <w:szCs w:val="28"/>
              </w:rPr>
              <w:t>=</w:t>
            </w:r>
            <w:r>
              <w:rPr>
                <w:rFonts w:ascii="Arial" w:hAnsi="Arial" w:cs="Arial"/>
                <w:sz w:val="20"/>
                <w:szCs w:val="20"/>
              </w:rPr>
              <w:t xml:space="preserve"> 0 </w:t>
            </w:r>
            <w:r w:rsidRPr="004E4C6A">
              <w:rPr>
                <w:rFonts w:ascii="TINspireKeysCX" w:hAnsi="TINspireKeysCX" w:cs="Arial"/>
                <w:sz w:val="28"/>
                <w:szCs w:val="28"/>
              </w:rPr>
              <w:t>,</w:t>
            </w:r>
            <w:r>
              <w:rPr>
                <w:rFonts w:ascii="TINspireKeysCX" w:hAnsi="TINspireKeysCX" w:cs="Arial"/>
                <w:sz w:val="28"/>
                <w:szCs w:val="28"/>
              </w:rPr>
              <w:t xml:space="preserve"> </w:t>
            </w:r>
            <w:r>
              <w:rPr>
                <w:rFonts w:ascii="Arial" w:hAnsi="Arial" w:cs="Arial"/>
                <w:sz w:val="20"/>
                <w:szCs w:val="20"/>
              </w:rPr>
              <w:t xml:space="preserve"> </w:t>
            </w:r>
            <w:r w:rsidRPr="00073CA5">
              <w:rPr>
                <w:rFonts w:ascii="TINspireKeysCX" w:hAnsi="TINspireKeysCX" w:cs="Arial"/>
                <w:sz w:val="28"/>
                <w:szCs w:val="28"/>
              </w:rPr>
              <w:t>X</w:t>
            </w:r>
            <w:r>
              <w:rPr>
                <w:rFonts w:ascii="Arial" w:hAnsi="Arial" w:cs="Arial"/>
                <w:sz w:val="20"/>
                <w:szCs w:val="20"/>
              </w:rPr>
              <w:t xml:space="preserve"> and press </w:t>
            </w:r>
            <w:r w:rsidRPr="00902CB2">
              <w:rPr>
                <w:rFonts w:ascii="TINspireKeysCX" w:hAnsi="TINspireKeysCX" w:cs="Arial"/>
                <w:color w:val="000000" w:themeColor="text1"/>
                <w:w w:val="105"/>
                <w:sz w:val="28"/>
                <w:szCs w:val="28"/>
              </w:rPr>
              <w:t>·</w:t>
            </w:r>
            <w:r>
              <w:rPr>
                <w:rFonts w:ascii="Arial" w:hAnsi="Arial" w:cs="Arial"/>
                <w:sz w:val="20"/>
                <w:szCs w:val="20"/>
              </w:rPr>
              <w:t>.</w:t>
            </w:r>
          </w:p>
          <w:p w14:paraId="3C5AAA1C" w14:textId="77777777" w:rsidR="00073CA5" w:rsidRDefault="00073CA5" w:rsidP="00073CA5">
            <w:pPr>
              <w:widowControl w:val="0"/>
              <w:tabs>
                <w:tab w:val="left" w:pos="470"/>
                <w:tab w:val="left" w:pos="471"/>
              </w:tabs>
              <w:autoSpaceDE w:val="0"/>
              <w:autoSpaceDN w:val="0"/>
              <w:spacing w:after="120" w:line="320" w:lineRule="atLeast"/>
              <w:ind w:right="160"/>
              <w:rPr>
                <w:rFonts w:ascii="Arial" w:hAnsi="Arial" w:cs="Arial"/>
                <w:sz w:val="20"/>
                <w:szCs w:val="20"/>
              </w:rPr>
            </w:pPr>
          </w:p>
          <w:p w14:paraId="55A90CBC" w14:textId="28A93C03" w:rsidR="00073CA5" w:rsidRPr="00073CA5" w:rsidRDefault="00790ABE" w:rsidP="00790ABE">
            <w:pPr>
              <w:pStyle w:val="ListParagraph"/>
              <w:widowControl w:val="0"/>
              <w:tabs>
                <w:tab w:val="left" w:pos="470"/>
                <w:tab w:val="left" w:pos="471"/>
              </w:tabs>
              <w:autoSpaceDE w:val="0"/>
              <w:autoSpaceDN w:val="0"/>
              <w:spacing w:after="120" w:line="280" w:lineRule="atLeast"/>
              <w:ind w:left="360" w:right="158" w:hanging="360"/>
              <w:contextualSpacing w:val="0"/>
              <w:rPr>
                <w:rFonts w:ascii="Arial" w:hAnsi="Arial" w:cs="Arial"/>
                <w:sz w:val="20"/>
                <w:szCs w:val="20"/>
              </w:rPr>
            </w:pPr>
            <w:r>
              <w:rPr>
                <w:rFonts w:ascii="Arial" w:hAnsi="Arial" w:cs="Arial"/>
                <w:sz w:val="20"/>
                <w:szCs w:val="20"/>
              </w:rPr>
              <w:t>Breakeven occurs if 800 units are produced and sold.</w:t>
            </w:r>
          </w:p>
        </w:tc>
        <w:tc>
          <w:tcPr>
            <w:tcW w:w="3456" w:type="dxa"/>
          </w:tcPr>
          <w:p w14:paraId="515A7D42" w14:textId="4EE4BFCB" w:rsidR="00073CA5" w:rsidRDefault="00DE79B7" w:rsidP="00E46B19">
            <w:pPr>
              <w:spacing w:after="0" w:line="300" w:lineRule="atLeast"/>
              <w:rPr>
                <w:rFonts w:ascii="Arial" w:hAnsi="Arial" w:cs="Arial"/>
                <w:noProof/>
                <w:sz w:val="20"/>
                <w:szCs w:val="20"/>
              </w:rPr>
            </w:pPr>
            <w:r w:rsidRPr="00DE79B7">
              <w:rPr>
                <w:rFonts w:ascii="Arial" w:hAnsi="Arial" w:cs="Arial"/>
                <w:noProof/>
                <w:sz w:val="20"/>
                <w:szCs w:val="20"/>
              </w:rPr>
              <w:drawing>
                <wp:inline distT="0" distB="0" distL="0" distR="0" wp14:anchorId="389EB1F4" wp14:editId="3B1DA400">
                  <wp:extent cx="2057400" cy="1548765"/>
                  <wp:effectExtent l="0" t="0" r="0" b="0"/>
                  <wp:docPr id="15411615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161575" name=""/>
                          <pic:cNvPicPr/>
                        </pic:nvPicPr>
                        <pic:blipFill>
                          <a:blip r:embed="rId12"/>
                          <a:stretch>
                            <a:fillRect/>
                          </a:stretch>
                        </pic:blipFill>
                        <pic:spPr>
                          <a:xfrm>
                            <a:off x="0" y="0"/>
                            <a:ext cx="2057400" cy="1548765"/>
                          </a:xfrm>
                          <a:prstGeom prst="rect">
                            <a:avLst/>
                          </a:prstGeom>
                        </pic:spPr>
                      </pic:pic>
                    </a:graphicData>
                  </a:graphic>
                </wp:inline>
              </w:drawing>
            </w:r>
          </w:p>
        </w:tc>
      </w:tr>
      <w:tr w:rsidR="00F51F97" w:rsidRPr="00B63B37" w14:paraId="3A7356F4" w14:textId="77777777" w:rsidTr="002F01CA">
        <w:trPr>
          <w:trHeight w:val="60"/>
          <w:jc w:val="center"/>
        </w:trPr>
        <w:tc>
          <w:tcPr>
            <w:tcW w:w="7560" w:type="dxa"/>
            <w:gridSpan w:val="2"/>
          </w:tcPr>
          <w:p w14:paraId="3E16E212" w14:textId="77777777" w:rsidR="00A743BD" w:rsidRDefault="00A743BD" w:rsidP="00A743BD">
            <w:pPr>
              <w:pStyle w:val="ListParagraph"/>
              <w:widowControl w:val="0"/>
              <w:tabs>
                <w:tab w:val="left" w:pos="470"/>
                <w:tab w:val="left" w:pos="471"/>
              </w:tabs>
              <w:autoSpaceDE w:val="0"/>
              <w:autoSpaceDN w:val="0"/>
              <w:spacing w:after="120" w:line="320" w:lineRule="atLeast"/>
              <w:ind w:left="360" w:right="160" w:hanging="360"/>
              <w:contextualSpacing w:val="0"/>
              <w:rPr>
                <w:rFonts w:ascii="Arial" w:hAnsi="Arial" w:cs="Arial"/>
                <w:sz w:val="20"/>
                <w:szCs w:val="20"/>
              </w:rPr>
            </w:pPr>
            <w:r w:rsidRPr="00F72468">
              <w:rPr>
                <w:rFonts w:ascii="Arial" w:hAnsi="Arial" w:cs="Arial"/>
                <w:sz w:val="20"/>
                <w:szCs w:val="20"/>
                <w:u w:val="single"/>
              </w:rPr>
              <w:t>Method 2:</w:t>
            </w:r>
            <w:r>
              <w:rPr>
                <w:rFonts w:ascii="Arial" w:hAnsi="Arial" w:cs="Arial"/>
                <w:sz w:val="20"/>
                <w:szCs w:val="20"/>
              </w:rPr>
              <w:t xml:space="preserve"> Graphing</w:t>
            </w:r>
          </w:p>
          <w:p w14:paraId="6DCE225C" w14:textId="46C90D3D" w:rsidR="00C8148D" w:rsidRDefault="00C8148D">
            <w:pPr>
              <w:pStyle w:val="ListParagraph"/>
              <w:widowControl w:val="0"/>
              <w:numPr>
                <w:ilvl w:val="0"/>
                <w:numId w:val="4"/>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Add a </w:t>
            </w:r>
            <w:r w:rsidR="001B358C">
              <w:rPr>
                <w:rFonts w:ascii="Arial" w:hAnsi="Arial" w:cs="Arial"/>
                <w:sz w:val="20"/>
                <w:szCs w:val="20"/>
              </w:rPr>
              <w:t>Graphs</w:t>
            </w:r>
            <w:r>
              <w:rPr>
                <w:rFonts w:ascii="Arial" w:hAnsi="Arial" w:cs="Arial"/>
                <w:sz w:val="20"/>
                <w:szCs w:val="20"/>
              </w:rPr>
              <w:t xml:space="preserve"> page to a current document by pressing </w:t>
            </w:r>
            <w:r w:rsidRPr="00960C57">
              <w:rPr>
                <w:rFonts w:ascii="TINspireKeysCX" w:hAnsi="TINspireKeysCX" w:cs="Arial"/>
                <w:sz w:val="28"/>
                <w:szCs w:val="28"/>
              </w:rPr>
              <w:t>/</w:t>
            </w:r>
            <w:r w:rsidRPr="00960C57">
              <w:rPr>
                <w:rFonts w:ascii="Arial" w:hAnsi="Arial" w:cs="Arial"/>
                <w:sz w:val="20"/>
                <w:szCs w:val="20"/>
              </w:rPr>
              <w:t xml:space="preserve"> </w:t>
            </w:r>
            <w:r w:rsidR="00AA11A3">
              <w:rPr>
                <w:rFonts w:ascii="TINspireKeysCX" w:hAnsi="TINspireKeysCX" w:cs="Arial"/>
                <w:sz w:val="28"/>
                <w:szCs w:val="28"/>
              </w:rPr>
              <w:t>~</w:t>
            </w:r>
            <w:r w:rsidR="00683500">
              <w:rPr>
                <w:rFonts w:ascii="Arial" w:hAnsi="Arial" w:cs="Arial"/>
                <w:sz w:val="20"/>
                <w:szCs w:val="20"/>
              </w:rPr>
              <w:t xml:space="preserve"> </w:t>
            </w:r>
            <w:r>
              <w:rPr>
                <w:rFonts w:ascii="Arial" w:hAnsi="Arial" w:cs="Arial"/>
                <w:sz w:val="20"/>
                <w:szCs w:val="20"/>
              </w:rPr>
              <w:t xml:space="preserve">and selecting </w:t>
            </w:r>
            <w:r w:rsidRPr="00960C57">
              <w:rPr>
                <w:rFonts w:ascii="Arial" w:hAnsi="Arial" w:cs="Arial"/>
                <w:b/>
                <w:bCs/>
                <w:sz w:val="20"/>
                <w:szCs w:val="20"/>
              </w:rPr>
              <w:t xml:space="preserve">Add </w:t>
            </w:r>
            <w:r>
              <w:rPr>
                <w:rFonts w:ascii="Arial" w:hAnsi="Arial" w:cs="Arial"/>
                <w:b/>
                <w:bCs/>
                <w:sz w:val="20"/>
                <w:szCs w:val="20"/>
              </w:rPr>
              <w:t>Graphs</w:t>
            </w:r>
            <w:r w:rsidRPr="00BC657B">
              <w:rPr>
                <w:rFonts w:ascii="Arial" w:hAnsi="Arial" w:cs="Arial"/>
                <w:sz w:val="20"/>
                <w:szCs w:val="20"/>
              </w:rPr>
              <w:t>.</w:t>
            </w:r>
          </w:p>
          <w:p w14:paraId="34178AC6" w14:textId="77777777" w:rsidR="002E524F" w:rsidRDefault="00417480" w:rsidP="00586A3C">
            <w:pPr>
              <w:pStyle w:val="ListParagraph"/>
              <w:widowControl w:val="0"/>
              <w:tabs>
                <w:tab w:val="left" w:pos="470"/>
                <w:tab w:val="left" w:pos="471"/>
              </w:tabs>
              <w:autoSpaceDE w:val="0"/>
              <w:autoSpaceDN w:val="0"/>
              <w:spacing w:after="120" w:line="320" w:lineRule="atLeast"/>
              <w:ind w:left="340" w:right="160"/>
              <w:contextualSpacing w:val="0"/>
              <w:rPr>
                <w:rFonts w:ascii="Arial" w:hAnsi="Arial" w:cs="Arial"/>
                <w:sz w:val="20"/>
                <w:szCs w:val="20"/>
              </w:rPr>
            </w:pPr>
            <w:r>
              <w:rPr>
                <w:rFonts w:ascii="Arial" w:hAnsi="Arial" w:cs="Arial"/>
                <w:sz w:val="20"/>
                <w:szCs w:val="20"/>
              </w:rPr>
              <w:t>T</w:t>
            </w:r>
            <w:r w:rsidR="00F94246">
              <w:rPr>
                <w:rFonts w:ascii="Arial" w:hAnsi="Arial" w:cs="Arial"/>
                <w:sz w:val="20"/>
                <w:szCs w:val="20"/>
              </w:rPr>
              <w:t xml:space="preserve">he </w:t>
            </w:r>
            <w:r w:rsidR="00C45D2B" w:rsidRPr="002E524F">
              <w:rPr>
                <w:rFonts w:ascii="Arial" w:hAnsi="Arial" w:cs="Arial"/>
                <w:sz w:val="20"/>
                <w:szCs w:val="20"/>
              </w:rPr>
              <w:t xml:space="preserve">Revenue </w:t>
            </w:r>
            <w:r w:rsidR="00F94246" w:rsidRPr="002E524F">
              <w:rPr>
                <w:rFonts w:ascii="Arial" w:hAnsi="Arial" w:cs="Arial"/>
                <w:sz w:val="20"/>
                <w:szCs w:val="20"/>
              </w:rPr>
              <w:t>function</w:t>
            </w:r>
            <w:r w:rsidR="00C45D2B" w:rsidRPr="002E524F">
              <w:rPr>
                <w:rFonts w:ascii="Arial" w:hAnsi="Arial" w:cs="Arial"/>
                <w:sz w:val="20"/>
                <w:szCs w:val="20"/>
              </w:rPr>
              <w:t xml:space="preserve"> </w:t>
            </w:r>
            <w:r w:rsidRPr="002E524F">
              <w:rPr>
                <w:rFonts w:ascii="Arial" w:hAnsi="Arial" w:cs="Arial"/>
                <w:sz w:val="20"/>
                <w:szCs w:val="20"/>
              </w:rPr>
              <w:t xml:space="preserve">can be entered </w:t>
            </w:r>
            <w:r w:rsidR="00C45D2B" w:rsidRPr="002E524F">
              <w:rPr>
                <w:rFonts w:ascii="Arial" w:hAnsi="Arial" w:cs="Arial"/>
                <w:sz w:val="20"/>
                <w:szCs w:val="20"/>
              </w:rPr>
              <w:t>in f1(x) and the Cost function in f2(x)</w:t>
            </w:r>
            <w:r w:rsidR="00F94246" w:rsidRPr="002E524F">
              <w:rPr>
                <w:rFonts w:ascii="Arial" w:hAnsi="Arial" w:cs="Arial"/>
                <w:sz w:val="20"/>
                <w:szCs w:val="20"/>
              </w:rPr>
              <w:t xml:space="preserve">, </w:t>
            </w:r>
            <w:r w:rsidR="00C45D2B" w:rsidRPr="002E524F">
              <w:rPr>
                <w:rFonts w:ascii="Arial" w:hAnsi="Arial" w:cs="Arial"/>
                <w:sz w:val="20"/>
                <w:szCs w:val="20"/>
              </w:rPr>
              <w:t>either</w:t>
            </w:r>
            <w:r w:rsidR="00C45D2B">
              <w:rPr>
                <w:rFonts w:ascii="Arial" w:hAnsi="Arial" w:cs="Arial"/>
                <w:sz w:val="20"/>
                <w:szCs w:val="20"/>
              </w:rPr>
              <w:t xml:space="preserve"> by using</w:t>
            </w:r>
            <w:r w:rsidR="00F94246">
              <w:rPr>
                <w:rFonts w:ascii="Arial" w:hAnsi="Arial" w:cs="Arial"/>
                <w:sz w:val="20"/>
                <w:szCs w:val="20"/>
              </w:rPr>
              <w:t xml:space="preserve"> the actual numbers (f1(x) = 20*X and f2(x) = 15*X + 4000) or, in general,</w:t>
            </w:r>
            <w:r>
              <w:rPr>
                <w:rFonts w:ascii="Arial" w:hAnsi="Arial" w:cs="Arial"/>
                <w:sz w:val="20"/>
                <w:szCs w:val="20"/>
              </w:rPr>
              <w:t xml:space="preserve"> by entering</w:t>
            </w:r>
            <w:r w:rsidR="00F94246">
              <w:rPr>
                <w:rFonts w:ascii="Arial" w:hAnsi="Arial" w:cs="Arial"/>
                <w:sz w:val="20"/>
                <w:szCs w:val="20"/>
              </w:rPr>
              <w:t xml:space="preserve"> f1(x) = P*X and f2(x) = V*X + F. </w:t>
            </w:r>
          </w:p>
          <w:p w14:paraId="18112064" w14:textId="05748E31" w:rsidR="00F94246" w:rsidRDefault="002E524F" w:rsidP="002E524F">
            <w:pPr>
              <w:pStyle w:val="ListParagraph"/>
              <w:widowControl w:val="0"/>
              <w:tabs>
                <w:tab w:val="left" w:pos="470"/>
                <w:tab w:val="left" w:pos="471"/>
              </w:tabs>
              <w:autoSpaceDE w:val="0"/>
              <w:autoSpaceDN w:val="0"/>
              <w:spacing w:after="120" w:line="320" w:lineRule="atLeast"/>
              <w:ind w:left="971" w:right="160" w:hanging="631"/>
              <w:contextualSpacing w:val="0"/>
              <w:rPr>
                <w:rFonts w:ascii="Arial" w:hAnsi="Arial" w:cs="Arial"/>
                <w:sz w:val="20"/>
                <w:szCs w:val="20"/>
              </w:rPr>
            </w:pPr>
            <w:r w:rsidRPr="002E524F">
              <w:rPr>
                <w:rFonts w:ascii="Arial" w:hAnsi="Arial" w:cs="Arial"/>
                <w:b/>
                <w:bCs/>
                <w:sz w:val="20"/>
                <w:szCs w:val="20"/>
              </w:rPr>
              <w:t>Note:</w:t>
            </w:r>
            <w:r>
              <w:rPr>
                <w:rFonts w:ascii="Arial" w:hAnsi="Arial" w:cs="Arial"/>
                <w:sz w:val="20"/>
                <w:szCs w:val="20"/>
              </w:rPr>
              <w:t xml:space="preserve">  If the functions are entered in terms of P, V, and F, </w:t>
            </w:r>
            <w:r w:rsidR="006F07E1">
              <w:rPr>
                <w:rFonts w:ascii="Arial" w:hAnsi="Arial" w:cs="Arial"/>
                <w:sz w:val="20"/>
                <w:szCs w:val="20"/>
              </w:rPr>
              <w:t>values fo</w:t>
            </w:r>
            <w:r w:rsidR="00F94246">
              <w:rPr>
                <w:rFonts w:ascii="Arial" w:hAnsi="Arial" w:cs="Arial"/>
                <w:sz w:val="20"/>
                <w:szCs w:val="20"/>
              </w:rPr>
              <w:t xml:space="preserve">r P, </w:t>
            </w:r>
            <w:r>
              <w:rPr>
                <w:rFonts w:ascii="Arial" w:hAnsi="Arial" w:cs="Arial"/>
                <w:sz w:val="20"/>
                <w:szCs w:val="20"/>
              </w:rPr>
              <w:t>V</w:t>
            </w:r>
            <w:r w:rsidR="00F94246">
              <w:rPr>
                <w:rFonts w:ascii="Arial" w:hAnsi="Arial" w:cs="Arial"/>
                <w:sz w:val="20"/>
                <w:szCs w:val="20"/>
              </w:rPr>
              <w:t xml:space="preserve">, and </w:t>
            </w:r>
            <w:r>
              <w:rPr>
                <w:rFonts w:ascii="Arial" w:hAnsi="Arial" w:cs="Arial"/>
                <w:sz w:val="20"/>
                <w:szCs w:val="20"/>
              </w:rPr>
              <w:t>F</w:t>
            </w:r>
            <w:r w:rsidR="00F94246">
              <w:rPr>
                <w:rFonts w:ascii="Arial" w:hAnsi="Arial" w:cs="Arial"/>
                <w:sz w:val="20"/>
                <w:szCs w:val="20"/>
              </w:rPr>
              <w:t xml:space="preserve"> </w:t>
            </w:r>
            <w:r>
              <w:rPr>
                <w:rFonts w:ascii="Arial" w:hAnsi="Arial" w:cs="Arial"/>
                <w:sz w:val="20"/>
                <w:szCs w:val="20"/>
              </w:rPr>
              <w:t xml:space="preserve">must be </w:t>
            </w:r>
            <w:r w:rsidR="006F07E1">
              <w:rPr>
                <w:rFonts w:ascii="Arial" w:hAnsi="Arial" w:cs="Arial"/>
                <w:sz w:val="20"/>
                <w:szCs w:val="20"/>
              </w:rPr>
              <w:t xml:space="preserve">first stored </w:t>
            </w:r>
            <w:r w:rsidR="00F94246">
              <w:rPr>
                <w:rFonts w:ascii="Arial" w:hAnsi="Arial" w:cs="Arial"/>
                <w:sz w:val="20"/>
                <w:szCs w:val="20"/>
              </w:rPr>
              <w:t xml:space="preserve">on </w:t>
            </w:r>
            <w:r w:rsidR="006F07E1">
              <w:rPr>
                <w:rFonts w:ascii="Arial" w:hAnsi="Arial" w:cs="Arial"/>
                <w:sz w:val="20"/>
                <w:szCs w:val="20"/>
              </w:rPr>
              <w:t xml:space="preserve">a </w:t>
            </w:r>
            <w:r w:rsidR="00F94246">
              <w:rPr>
                <w:rFonts w:ascii="Arial" w:hAnsi="Arial" w:cs="Arial"/>
                <w:sz w:val="20"/>
                <w:szCs w:val="20"/>
              </w:rPr>
              <w:t xml:space="preserve">Calculator page, e.g., 20 </w:t>
            </w:r>
            <w:r w:rsidR="00F94246" w:rsidRPr="00F94246">
              <w:rPr>
                <w:rFonts w:ascii="TINspireKeysCX" w:hAnsi="TINspireKeysCX" w:cs="Arial"/>
                <w:sz w:val="28"/>
                <w:szCs w:val="28"/>
              </w:rPr>
              <w:t>/</w:t>
            </w:r>
            <w:r w:rsidR="00F94246" w:rsidRPr="00F94246">
              <w:rPr>
                <w:rFonts w:ascii="Arial" w:hAnsi="Arial" w:cs="Arial"/>
                <w:sz w:val="20"/>
                <w:szCs w:val="20"/>
              </w:rPr>
              <w:t xml:space="preserve"> </w:t>
            </w:r>
            <w:r w:rsidR="00F94246" w:rsidRPr="00F94246">
              <w:rPr>
                <w:rFonts w:ascii="TINspireKeysCX" w:hAnsi="TINspireKeysCX" w:cs="Arial"/>
                <w:sz w:val="28"/>
                <w:szCs w:val="28"/>
              </w:rPr>
              <w:t>Ë</w:t>
            </w:r>
            <w:r w:rsidR="00F94246">
              <w:rPr>
                <w:rFonts w:ascii="TINspireKeysCX" w:hAnsi="TINspireKeysCX" w:cs="Arial"/>
                <w:sz w:val="28"/>
                <w:szCs w:val="28"/>
              </w:rPr>
              <w:t xml:space="preserve"> </w:t>
            </w:r>
            <w:r w:rsidR="00F94246">
              <w:rPr>
                <w:rFonts w:ascii="Arial" w:hAnsi="Arial" w:cs="Arial"/>
                <w:sz w:val="20"/>
                <w:szCs w:val="20"/>
              </w:rPr>
              <w:t xml:space="preserve"> </w:t>
            </w:r>
            <w:r w:rsidR="00F94246" w:rsidRPr="00F94246">
              <w:rPr>
                <w:rFonts w:ascii="TINspireKeysCX" w:hAnsi="TINspireKeysCX" w:cs="Arial"/>
                <w:sz w:val="28"/>
                <w:szCs w:val="28"/>
              </w:rPr>
              <w:t>P</w:t>
            </w:r>
            <w:r w:rsidR="00F94246">
              <w:rPr>
                <w:rFonts w:ascii="Arial" w:hAnsi="Arial" w:cs="Arial"/>
                <w:sz w:val="20"/>
                <w:szCs w:val="20"/>
              </w:rPr>
              <w:t xml:space="preserve"> </w:t>
            </w:r>
            <w:r w:rsidR="00F94246" w:rsidRPr="00902CB2">
              <w:rPr>
                <w:rFonts w:ascii="TINspireKeysCX" w:hAnsi="TINspireKeysCX" w:cs="Arial"/>
                <w:color w:val="000000" w:themeColor="text1"/>
                <w:w w:val="105"/>
                <w:sz w:val="28"/>
                <w:szCs w:val="28"/>
              </w:rPr>
              <w:t>·</w:t>
            </w:r>
            <w:r w:rsidR="00F94246">
              <w:rPr>
                <w:rFonts w:ascii="Arial" w:hAnsi="Arial" w:cs="Arial"/>
                <w:sz w:val="20"/>
                <w:szCs w:val="20"/>
              </w:rPr>
              <w:t>.</w:t>
            </w:r>
          </w:p>
          <w:p w14:paraId="2E73396B" w14:textId="5B611E74" w:rsidR="00FC1E05" w:rsidRDefault="00FC1E05">
            <w:pPr>
              <w:pStyle w:val="ListParagraph"/>
              <w:widowControl w:val="0"/>
              <w:numPr>
                <w:ilvl w:val="0"/>
                <w:numId w:val="4"/>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Enter f1(x) = 20*X, press </w:t>
            </w:r>
            <w:r w:rsidRPr="00FC1E05">
              <w:rPr>
                <w:rFonts w:ascii="TINspireKeysCX" w:hAnsi="TINspireKeysCX" w:cs="Arial"/>
                <w:sz w:val="28"/>
                <w:szCs w:val="28"/>
              </w:rPr>
              <w:t>e</w:t>
            </w:r>
            <w:r>
              <w:rPr>
                <w:rFonts w:ascii="Arial" w:hAnsi="Arial" w:cs="Arial"/>
                <w:sz w:val="20"/>
                <w:szCs w:val="20"/>
              </w:rPr>
              <w:t>, and enter f2(x) = 15*X + 4000.</w:t>
            </w:r>
            <w:r w:rsidR="009D75B0">
              <w:rPr>
                <w:rFonts w:ascii="Arial" w:hAnsi="Arial" w:cs="Arial"/>
                <w:sz w:val="20"/>
                <w:szCs w:val="20"/>
              </w:rPr>
              <w:t xml:space="preserve"> Press </w:t>
            </w:r>
            <w:r w:rsidR="009D75B0" w:rsidRPr="00902CB2">
              <w:rPr>
                <w:rFonts w:ascii="TINspireKeysCX" w:hAnsi="TINspireKeysCX" w:cs="Arial"/>
                <w:color w:val="000000" w:themeColor="text1"/>
                <w:w w:val="105"/>
                <w:sz w:val="28"/>
                <w:szCs w:val="28"/>
              </w:rPr>
              <w:t>·</w:t>
            </w:r>
            <w:r w:rsidR="009D75B0">
              <w:rPr>
                <w:rFonts w:ascii="Arial" w:hAnsi="Arial" w:cs="Arial"/>
                <w:sz w:val="20"/>
                <w:szCs w:val="20"/>
              </w:rPr>
              <w:t>.</w:t>
            </w:r>
          </w:p>
          <w:p w14:paraId="3A354B11" w14:textId="0A544081" w:rsidR="00F51F97" w:rsidRPr="00683500" w:rsidRDefault="00F94246" w:rsidP="00CF40F7">
            <w:pPr>
              <w:pStyle w:val="ListParagraph"/>
              <w:widowControl w:val="0"/>
              <w:numPr>
                <w:ilvl w:val="0"/>
                <w:numId w:val="4"/>
              </w:numPr>
              <w:tabs>
                <w:tab w:val="left" w:pos="470"/>
                <w:tab w:val="left" w:pos="471"/>
              </w:tabs>
              <w:autoSpaceDE w:val="0"/>
              <w:autoSpaceDN w:val="0"/>
              <w:spacing w:after="120" w:line="320" w:lineRule="atLeast"/>
              <w:ind w:right="160"/>
              <w:contextualSpacing w:val="0"/>
              <w:rPr>
                <w:rFonts w:ascii="Arial" w:hAnsi="Arial" w:cs="Arial"/>
                <w:noProof/>
                <w:sz w:val="20"/>
                <w:szCs w:val="20"/>
              </w:rPr>
            </w:pPr>
            <w:r w:rsidRPr="00F94246">
              <w:rPr>
                <w:rFonts w:ascii="Arial" w:hAnsi="Arial" w:cs="Arial"/>
                <w:sz w:val="20"/>
                <w:szCs w:val="20"/>
              </w:rPr>
              <w:t>Choose an appropriate viewing window for these values.</w:t>
            </w:r>
            <w:r>
              <w:rPr>
                <w:rFonts w:ascii="Arial" w:hAnsi="Arial" w:cs="Arial"/>
                <w:sz w:val="20"/>
                <w:szCs w:val="20"/>
              </w:rPr>
              <w:t xml:space="preserve"> Press </w:t>
            </w:r>
            <w:r w:rsidRPr="00FC1E05">
              <w:rPr>
                <w:rFonts w:ascii="Arial" w:hAnsi="Arial" w:cs="Arial"/>
                <w:b/>
                <w:bCs/>
                <w:sz w:val="20"/>
                <w:szCs w:val="20"/>
              </w:rPr>
              <w:t>Menu &gt; Window/Zoom &gt; Window Settings</w:t>
            </w:r>
            <w:r>
              <w:rPr>
                <w:rFonts w:ascii="Arial" w:hAnsi="Arial" w:cs="Arial"/>
                <w:sz w:val="20"/>
                <w:szCs w:val="20"/>
              </w:rPr>
              <w:t xml:space="preserve">. </w:t>
            </w:r>
            <w:r w:rsidR="00F53E0E">
              <w:rPr>
                <w:rFonts w:ascii="Arial" w:hAnsi="Arial" w:cs="Arial"/>
                <w:sz w:val="20"/>
                <w:szCs w:val="20"/>
              </w:rPr>
              <w:t>Enter X</w:t>
            </w:r>
            <w:r w:rsidR="000F3033">
              <w:rPr>
                <w:rFonts w:ascii="Arial" w:hAnsi="Arial" w:cs="Arial"/>
                <w:sz w:val="20"/>
                <w:szCs w:val="20"/>
              </w:rPr>
              <w:t>M</w:t>
            </w:r>
            <w:r w:rsidR="00F53E0E">
              <w:rPr>
                <w:rFonts w:ascii="Arial" w:hAnsi="Arial" w:cs="Arial"/>
                <w:sz w:val="20"/>
                <w:szCs w:val="20"/>
              </w:rPr>
              <w:t>in = -10, X</w:t>
            </w:r>
            <w:r w:rsidR="000F3033">
              <w:rPr>
                <w:rFonts w:ascii="Arial" w:hAnsi="Arial" w:cs="Arial"/>
                <w:sz w:val="20"/>
                <w:szCs w:val="20"/>
              </w:rPr>
              <w:t>M</w:t>
            </w:r>
            <w:r w:rsidR="00F53E0E">
              <w:rPr>
                <w:rFonts w:ascii="Arial" w:hAnsi="Arial" w:cs="Arial"/>
                <w:sz w:val="20"/>
                <w:szCs w:val="20"/>
              </w:rPr>
              <w:t>ax = 1500, X</w:t>
            </w:r>
            <w:r w:rsidR="000F3033">
              <w:rPr>
                <w:rFonts w:ascii="Arial" w:hAnsi="Arial" w:cs="Arial"/>
                <w:sz w:val="20"/>
                <w:szCs w:val="20"/>
              </w:rPr>
              <w:t>Scale</w:t>
            </w:r>
            <w:r w:rsidR="00F53E0E">
              <w:rPr>
                <w:rFonts w:ascii="Arial" w:hAnsi="Arial" w:cs="Arial"/>
                <w:sz w:val="20"/>
                <w:szCs w:val="20"/>
              </w:rPr>
              <w:t xml:space="preserve"> = 100, Y</w:t>
            </w:r>
            <w:r w:rsidR="000F3033">
              <w:rPr>
                <w:rFonts w:ascii="Arial" w:hAnsi="Arial" w:cs="Arial"/>
                <w:sz w:val="20"/>
                <w:szCs w:val="20"/>
              </w:rPr>
              <w:t>M</w:t>
            </w:r>
            <w:r w:rsidR="00F53E0E">
              <w:rPr>
                <w:rFonts w:ascii="Arial" w:hAnsi="Arial" w:cs="Arial"/>
                <w:sz w:val="20"/>
                <w:szCs w:val="20"/>
              </w:rPr>
              <w:t>in = -10, Y</w:t>
            </w:r>
            <w:r w:rsidR="000F3033">
              <w:rPr>
                <w:rFonts w:ascii="Arial" w:hAnsi="Arial" w:cs="Arial"/>
                <w:sz w:val="20"/>
                <w:szCs w:val="20"/>
              </w:rPr>
              <w:t>M</w:t>
            </w:r>
            <w:r w:rsidR="00F53E0E">
              <w:rPr>
                <w:rFonts w:ascii="Arial" w:hAnsi="Arial" w:cs="Arial"/>
                <w:sz w:val="20"/>
                <w:szCs w:val="20"/>
              </w:rPr>
              <w:t>ax = 25000, and Y</w:t>
            </w:r>
            <w:r w:rsidR="000F3033">
              <w:rPr>
                <w:rFonts w:ascii="Arial" w:hAnsi="Arial" w:cs="Arial"/>
                <w:sz w:val="20"/>
                <w:szCs w:val="20"/>
              </w:rPr>
              <w:t>Scale</w:t>
            </w:r>
            <w:r w:rsidR="00F53E0E">
              <w:rPr>
                <w:rFonts w:ascii="Arial" w:hAnsi="Arial" w:cs="Arial"/>
                <w:sz w:val="20"/>
                <w:szCs w:val="20"/>
              </w:rPr>
              <w:t xml:space="preserve"> = 1000.</w:t>
            </w:r>
            <w:r w:rsidR="001211E9">
              <w:rPr>
                <w:rFonts w:ascii="Arial" w:hAnsi="Arial" w:cs="Arial"/>
                <w:sz w:val="20"/>
                <w:szCs w:val="20"/>
              </w:rPr>
              <w:t xml:space="preserve"> </w:t>
            </w:r>
            <w:r w:rsidR="001211E9">
              <w:rPr>
                <w:rFonts w:ascii="Arial" w:hAnsi="Arial" w:cs="Arial"/>
                <w:noProof/>
                <w:sz w:val="20"/>
                <w:szCs w:val="20"/>
              </w:rPr>
              <w:t xml:space="preserve">Select </w:t>
            </w:r>
            <w:r w:rsidR="001211E9" w:rsidRPr="00C25C83">
              <w:rPr>
                <w:rFonts w:ascii="Arial" w:hAnsi="Arial" w:cs="Arial"/>
                <w:b/>
                <w:bCs/>
                <w:noProof/>
                <w:sz w:val="20"/>
                <w:szCs w:val="20"/>
              </w:rPr>
              <w:t>OK</w:t>
            </w:r>
            <w:r w:rsidR="001211E9">
              <w:rPr>
                <w:rFonts w:ascii="Arial" w:hAnsi="Arial" w:cs="Arial"/>
                <w:b/>
                <w:bCs/>
                <w:noProof/>
                <w:sz w:val="20"/>
                <w:szCs w:val="20"/>
              </w:rPr>
              <w:t xml:space="preserve"> o</w:t>
            </w:r>
            <w:r w:rsidR="001211E9">
              <w:rPr>
                <w:rFonts w:ascii="Arial" w:hAnsi="Arial" w:cs="Arial"/>
                <w:noProof/>
                <w:sz w:val="20"/>
                <w:szCs w:val="20"/>
              </w:rPr>
              <w:t xml:space="preserve">r press </w:t>
            </w:r>
            <w:r w:rsidR="001211E9" w:rsidRPr="00902CB2">
              <w:rPr>
                <w:rFonts w:ascii="TINspireKeysCX" w:hAnsi="TINspireKeysCX" w:cs="Arial"/>
                <w:color w:val="000000" w:themeColor="text1"/>
                <w:w w:val="105"/>
                <w:sz w:val="28"/>
                <w:szCs w:val="28"/>
              </w:rPr>
              <w:t>·</w:t>
            </w:r>
            <w:r w:rsidR="001211E9">
              <w:rPr>
                <w:rFonts w:ascii="Arial" w:hAnsi="Arial" w:cs="Arial"/>
                <w:sz w:val="20"/>
                <w:szCs w:val="20"/>
              </w:rPr>
              <w:t>.</w:t>
            </w:r>
          </w:p>
        </w:tc>
        <w:tc>
          <w:tcPr>
            <w:tcW w:w="3456" w:type="dxa"/>
          </w:tcPr>
          <w:p w14:paraId="0E043809" w14:textId="77777777" w:rsidR="00F51F97" w:rsidRDefault="00F51F97" w:rsidP="00E46B19">
            <w:pPr>
              <w:spacing w:after="0" w:line="300" w:lineRule="atLeast"/>
              <w:rPr>
                <w:rFonts w:ascii="Arial" w:hAnsi="Arial" w:cs="Arial"/>
                <w:noProof/>
                <w:sz w:val="20"/>
                <w:szCs w:val="20"/>
              </w:rPr>
            </w:pPr>
          </w:p>
          <w:p w14:paraId="60837DA5" w14:textId="77777777" w:rsidR="00FC1E05" w:rsidRDefault="00FC1E05" w:rsidP="00E46B19">
            <w:pPr>
              <w:spacing w:after="0" w:line="300" w:lineRule="atLeast"/>
              <w:rPr>
                <w:rFonts w:ascii="Arial" w:hAnsi="Arial" w:cs="Arial"/>
                <w:noProof/>
                <w:sz w:val="20"/>
                <w:szCs w:val="20"/>
              </w:rPr>
            </w:pPr>
          </w:p>
          <w:p w14:paraId="7E6977A9" w14:textId="77777777" w:rsidR="00FC1E05" w:rsidRDefault="00FC1E05" w:rsidP="00E46B19">
            <w:pPr>
              <w:spacing w:after="0" w:line="300" w:lineRule="atLeast"/>
              <w:rPr>
                <w:rFonts w:ascii="Arial" w:hAnsi="Arial" w:cs="Arial"/>
                <w:noProof/>
                <w:sz w:val="20"/>
                <w:szCs w:val="20"/>
              </w:rPr>
            </w:pPr>
          </w:p>
          <w:p w14:paraId="0D8A26A9" w14:textId="77777777" w:rsidR="00FC1E05" w:rsidRDefault="00FC1E05" w:rsidP="00E46B19">
            <w:pPr>
              <w:spacing w:after="0" w:line="300" w:lineRule="atLeast"/>
              <w:rPr>
                <w:rFonts w:ascii="Arial" w:hAnsi="Arial" w:cs="Arial"/>
                <w:noProof/>
                <w:sz w:val="20"/>
                <w:szCs w:val="20"/>
              </w:rPr>
            </w:pPr>
          </w:p>
          <w:p w14:paraId="0C961A17" w14:textId="77777777" w:rsidR="006F07E1" w:rsidRDefault="006F07E1" w:rsidP="00E46B19">
            <w:pPr>
              <w:spacing w:after="0" w:line="300" w:lineRule="atLeast"/>
              <w:rPr>
                <w:rFonts w:ascii="Arial" w:hAnsi="Arial" w:cs="Arial"/>
                <w:noProof/>
                <w:sz w:val="20"/>
                <w:szCs w:val="20"/>
              </w:rPr>
            </w:pPr>
          </w:p>
          <w:p w14:paraId="7009F090" w14:textId="61FA8711" w:rsidR="00E57144" w:rsidRDefault="00E57144" w:rsidP="00E46B19">
            <w:pPr>
              <w:spacing w:after="0" w:line="300" w:lineRule="atLeast"/>
              <w:rPr>
                <w:rFonts w:ascii="Arial" w:hAnsi="Arial" w:cs="Arial"/>
                <w:noProof/>
                <w:sz w:val="20"/>
                <w:szCs w:val="20"/>
              </w:rPr>
            </w:pPr>
          </w:p>
          <w:p w14:paraId="18010FED" w14:textId="77777777" w:rsidR="00E43956" w:rsidRDefault="00E43956" w:rsidP="00E46B19">
            <w:pPr>
              <w:spacing w:after="0" w:line="300" w:lineRule="atLeast"/>
              <w:rPr>
                <w:rFonts w:ascii="Arial" w:hAnsi="Arial" w:cs="Arial"/>
                <w:noProof/>
                <w:sz w:val="20"/>
                <w:szCs w:val="20"/>
              </w:rPr>
            </w:pPr>
          </w:p>
          <w:p w14:paraId="22528B13" w14:textId="77777777" w:rsidR="00A04ACA" w:rsidRDefault="00A04ACA" w:rsidP="00E46B19">
            <w:pPr>
              <w:spacing w:after="0" w:line="300" w:lineRule="atLeast"/>
              <w:rPr>
                <w:rFonts w:ascii="Arial" w:hAnsi="Arial" w:cs="Arial"/>
                <w:noProof/>
                <w:sz w:val="20"/>
                <w:szCs w:val="20"/>
              </w:rPr>
            </w:pPr>
          </w:p>
          <w:p w14:paraId="298DA803" w14:textId="6A6F08FF" w:rsidR="00E57144" w:rsidRPr="008203ED" w:rsidRDefault="004073B4" w:rsidP="00E46B19">
            <w:pPr>
              <w:spacing w:after="0" w:line="300" w:lineRule="atLeast"/>
              <w:rPr>
                <w:rFonts w:ascii="Arial" w:hAnsi="Arial" w:cs="Arial"/>
                <w:noProof/>
                <w:sz w:val="20"/>
                <w:szCs w:val="20"/>
              </w:rPr>
            </w:pPr>
            <w:r w:rsidRPr="004073B4">
              <w:rPr>
                <w:rFonts w:ascii="Arial" w:hAnsi="Arial" w:cs="Arial"/>
                <w:noProof/>
                <w:sz w:val="20"/>
                <w:szCs w:val="20"/>
              </w:rPr>
              <w:drawing>
                <wp:inline distT="0" distB="0" distL="0" distR="0" wp14:anchorId="40B8FEB2" wp14:editId="140FC743">
                  <wp:extent cx="2057400" cy="1548765"/>
                  <wp:effectExtent l="0" t="0" r="0" b="0"/>
                  <wp:docPr id="5121779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77942" name=""/>
                          <pic:cNvPicPr/>
                        </pic:nvPicPr>
                        <pic:blipFill>
                          <a:blip r:embed="rId13"/>
                          <a:stretch>
                            <a:fillRect/>
                          </a:stretch>
                        </pic:blipFill>
                        <pic:spPr>
                          <a:xfrm>
                            <a:off x="0" y="0"/>
                            <a:ext cx="2057400" cy="1548765"/>
                          </a:xfrm>
                          <a:prstGeom prst="rect">
                            <a:avLst/>
                          </a:prstGeom>
                        </pic:spPr>
                      </pic:pic>
                    </a:graphicData>
                  </a:graphic>
                </wp:inline>
              </w:drawing>
            </w:r>
          </w:p>
        </w:tc>
      </w:tr>
      <w:tr w:rsidR="002F01CA" w:rsidRPr="00B63B37" w14:paraId="2AE773FC" w14:textId="77777777" w:rsidTr="00BC718F">
        <w:trPr>
          <w:trHeight w:val="3222"/>
          <w:jc w:val="center"/>
        </w:trPr>
        <w:tc>
          <w:tcPr>
            <w:tcW w:w="7560" w:type="dxa"/>
            <w:gridSpan w:val="2"/>
          </w:tcPr>
          <w:p w14:paraId="10A3CA6B" w14:textId="77777777" w:rsidR="00F83C7D" w:rsidRDefault="00F83C7D" w:rsidP="00F83C7D">
            <w:pPr>
              <w:pStyle w:val="ListParagraph"/>
              <w:widowControl w:val="0"/>
              <w:tabs>
                <w:tab w:val="left" w:pos="472"/>
                <w:tab w:val="left" w:pos="473"/>
              </w:tabs>
              <w:autoSpaceDE w:val="0"/>
              <w:autoSpaceDN w:val="0"/>
              <w:spacing w:after="120" w:line="320" w:lineRule="atLeast"/>
              <w:ind w:left="360" w:right="160"/>
              <w:contextualSpacing w:val="0"/>
              <w:rPr>
                <w:rFonts w:ascii="Arial" w:hAnsi="Arial" w:cs="Arial"/>
                <w:sz w:val="20"/>
                <w:szCs w:val="20"/>
              </w:rPr>
            </w:pPr>
          </w:p>
          <w:p w14:paraId="701E9403" w14:textId="1AEE3753" w:rsidR="00BC718F" w:rsidRDefault="00BC718F">
            <w:pPr>
              <w:pStyle w:val="ListParagraph"/>
              <w:widowControl w:val="0"/>
              <w:numPr>
                <w:ilvl w:val="0"/>
                <w:numId w:val="4"/>
              </w:numPr>
              <w:tabs>
                <w:tab w:val="left" w:pos="472"/>
                <w:tab w:val="left" w:pos="473"/>
              </w:tabs>
              <w:autoSpaceDE w:val="0"/>
              <w:autoSpaceDN w:val="0"/>
              <w:spacing w:after="120" w:line="320" w:lineRule="atLeast"/>
              <w:ind w:right="160"/>
              <w:contextualSpacing w:val="0"/>
              <w:rPr>
                <w:rFonts w:ascii="Arial" w:hAnsi="Arial" w:cs="Arial"/>
                <w:sz w:val="20"/>
                <w:szCs w:val="20"/>
              </w:rPr>
            </w:pPr>
            <w:r w:rsidRPr="002F01CA">
              <w:rPr>
                <w:rFonts w:ascii="Arial" w:hAnsi="Arial" w:cs="Arial"/>
                <w:sz w:val="20"/>
                <w:szCs w:val="20"/>
              </w:rPr>
              <w:t xml:space="preserve">Press </w:t>
            </w:r>
            <w:r w:rsidRPr="00147039">
              <w:rPr>
                <w:rFonts w:ascii="Arial" w:hAnsi="Arial" w:cs="Arial"/>
                <w:b/>
                <w:bCs/>
                <w:sz w:val="20"/>
                <w:szCs w:val="20"/>
              </w:rPr>
              <w:t xml:space="preserve">Menu &gt; </w:t>
            </w:r>
            <w:r>
              <w:rPr>
                <w:rFonts w:ascii="Arial" w:hAnsi="Arial" w:cs="Arial"/>
                <w:b/>
                <w:bCs/>
                <w:sz w:val="20"/>
                <w:szCs w:val="20"/>
              </w:rPr>
              <w:t>Settings</w:t>
            </w:r>
            <w:r w:rsidRPr="00BC718F">
              <w:rPr>
                <w:rFonts w:ascii="Arial" w:hAnsi="Arial" w:cs="Arial"/>
                <w:sz w:val="20"/>
                <w:szCs w:val="20"/>
              </w:rPr>
              <w:t xml:space="preserve">, and change the </w:t>
            </w:r>
            <w:r w:rsidRPr="00913F87">
              <w:rPr>
                <w:rFonts w:ascii="Arial" w:hAnsi="Arial" w:cs="Arial"/>
                <w:sz w:val="20"/>
                <w:szCs w:val="20"/>
              </w:rPr>
              <w:t xml:space="preserve">Display Digits to </w:t>
            </w:r>
            <w:r w:rsidRPr="00913F87">
              <w:rPr>
                <w:rFonts w:ascii="Arial" w:hAnsi="Arial" w:cs="Arial"/>
                <w:b/>
                <w:bCs/>
                <w:sz w:val="20"/>
                <w:szCs w:val="20"/>
              </w:rPr>
              <w:t>Float</w:t>
            </w:r>
            <w:r w:rsidRPr="00913F87">
              <w:rPr>
                <w:rFonts w:ascii="Arial" w:hAnsi="Arial" w:cs="Arial"/>
                <w:sz w:val="20"/>
                <w:szCs w:val="20"/>
              </w:rPr>
              <w:t>.</w:t>
            </w:r>
          </w:p>
          <w:p w14:paraId="135A81C2" w14:textId="5466357B" w:rsidR="002F01CA" w:rsidRPr="002F01CA" w:rsidRDefault="002F01CA">
            <w:pPr>
              <w:pStyle w:val="ListParagraph"/>
              <w:widowControl w:val="0"/>
              <w:numPr>
                <w:ilvl w:val="0"/>
                <w:numId w:val="4"/>
              </w:numPr>
              <w:tabs>
                <w:tab w:val="left" w:pos="472"/>
                <w:tab w:val="left" w:pos="473"/>
              </w:tabs>
              <w:autoSpaceDE w:val="0"/>
              <w:autoSpaceDN w:val="0"/>
              <w:spacing w:after="120" w:line="320" w:lineRule="atLeast"/>
              <w:ind w:right="160"/>
              <w:contextualSpacing w:val="0"/>
              <w:rPr>
                <w:rFonts w:ascii="Arial" w:hAnsi="Arial" w:cs="Arial"/>
                <w:sz w:val="20"/>
                <w:szCs w:val="20"/>
              </w:rPr>
            </w:pPr>
            <w:r w:rsidRPr="002F01CA">
              <w:rPr>
                <w:rFonts w:ascii="Arial" w:hAnsi="Arial" w:cs="Arial"/>
                <w:sz w:val="20"/>
                <w:szCs w:val="20"/>
              </w:rPr>
              <w:t xml:space="preserve">Press </w:t>
            </w:r>
            <w:r w:rsidRPr="00147039">
              <w:rPr>
                <w:rFonts w:ascii="Arial" w:hAnsi="Arial" w:cs="Arial"/>
                <w:b/>
                <w:bCs/>
                <w:sz w:val="20"/>
                <w:szCs w:val="20"/>
              </w:rPr>
              <w:t>Menu &gt; Trace &gt; Trace</w:t>
            </w:r>
            <w:r w:rsidRPr="002F01CA">
              <w:rPr>
                <w:rFonts w:ascii="Arial" w:hAnsi="Arial" w:cs="Arial"/>
                <w:b/>
                <w:bCs/>
                <w:sz w:val="20"/>
                <w:szCs w:val="20"/>
              </w:rPr>
              <w:t xml:space="preserve"> All</w:t>
            </w:r>
            <w:r w:rsidRPr="002F01CA">
              <w:rPr>
                <w:rFonts w:ascii="Arial" w:hAnsi="Arial" w:cs="Arial"/>
                <w:sz w:val="20"/>
                <w:szCs w:val="20"/>
              </w:rPr>
              <w:t xml:space="preserve"> to see the values of X and the function values evaluated at X. The left and right arrows move the cursor along the functions. </w:t>
            </w:r>
            <w:r>
              <w:rPr>
                <w:rFonts w:ascii="Arial" w:hAnsi="Arial" w:cs="Arial"/>
                <w:sz w:val="20"/>
                <w:szCs w:val="20"/>
              </w:rPr>
              <w:t>Notice that the function values are given at the bottom of</w:t>
            </w:r>
            <w:r w:rsidRPr="002F01CA">
              <w:rPr>
                <w:rFonts w:ascii="Arial" w:hAnsi="Arial" w:cs="Arial"/>
                <w:sz w:val="20"/>
                <w:szCs w:val="20"/>
              </w:rPr>
              <w:t xml:space="preserve"> the screen on the </w:t>
            </w:r>
            <w:r>
              <w:rPr>
                <w:rFonts w:ascii="Arial" w:hAnsi="Arial" w:cs="Arial"/>
                <w:sz w:val="20"/>
                <w:szCs w:val="20"/>
              </w:rPr>
              <w:t>right</w:t>
            </w:r>
            <w:r w:rsidRPr="002F01CA">
              <w:rPr>
                <w:rFonts w:ascii="Arial" w:hAnsi="Arial" w:cs="Arial"/>
                <w:sz w:val="20"/>
                <w:szCs w:val="20"/>
              </w:rPr>
              <w:t>.</w:t>
            </w:r>
          </w:p>
          <w:p w14:paraId="119BC75B" w14:textId="493AF2B5" w:rsidR="002F01CA" w:rsidRPr="005D3E1D" w:rsidRDefault="00147039" w:rsidP="005D3E1D">
            <w:pPr>
              <w:pStyle w:val="ListParagraph"/>
              <w:widowControl w:val="0"/>
              <w:tabs>
                <w:tab w:val="left" w:pos="472"/>
                <w:tab w:val="left" w:pos="473"/>
              </w:tabs>
              <w:autoSpaceDE w:val="0"/>
              <w:autoSpaceDN w:val="0"/>
              <w:spacing w:after="120" w:line="320" w:lineRule="atLeast"/>
              <w:ind w:left="967" w:right="160" w:hanging="607"/>
              <w:contextualSpacing w:val="0"/>
              <w:rPr>
                <w:rFonts w:ascii="Arial" w:hAnsi="Arial" w:cs="Arial"/>
                <w:sz w:val="20"/>
                <w:szCs w:val="20"/>
              </w:rPr>
            </w:pPr>
            <w:r w:rsidRPr="00147039">
              <w:rPr>
                <w:rFonts w:ascii="Arial" w:hAnsi="Arial" w:cs="Arial"/>
                <w:b/>
                <w:bCs/>
                <w:sz w:val="20"/>
                <w:szCs w:val="20"/>
              </w:rPr>
              <w:t>Note:</w:t>
            </w:r>
            <w:r>
              <w:rPr>
                <w:rFonts w:ascii="Arial" w:hAnsi="Arial" w:cs="Arial"/>
                <w:sz w:val="20"/>
                <w:szCs w:val="20"/>
              </w:rPr>
              <w:t xml:space="preserve"> </w:t>
            </w:r>
            <w:r w:rsidR="00E1068C">
              <w:rPr>
                <w:rFonts w:ascii="Arial" w:hAnsi="Arial" w:cs="Arial"/>
                <w:sz w:val="20"/>
                <w:szCs w:val="20"/>
              </w:rPr>
              <w:t xml:space="preserve"> </w:t>
            </w:r>
            <w:r w:rsidR="002F01CA" w:rsidRPr="0097643C">
              <w:rPr>
                <w:rFonts w:ascii="Arial" w:hAnsi="Arial" w:cs="Arial"/>
                <w:sz w:val="20"/>
                <w:szCs w:val="20"/>
              </w:rPr>
              <w:t xml:space="preserve">To show the function value at a particular value of X, type the X value, and </w:t>
            </w:r>
            <w:r w:rsidR="002F01CA">
              <w:rPr>
                <w:rFonts w:ascii="Arial" w:hAnsi="Arial" w:cs="Arial"/>
                <w:sz w:val="20"/>
                <w:szCs w:val="20"/>
              </w:rPr>
              <w:t xml:space="preserve">press </w:t>
            </w:r>
            <w:r w:rsidR="002F01CA" w:rsidRPr="00902CB2">
              <w:rPr>
                <w:rFonts w:ascii="TINspireKeysCX" w:hAnsi="TINspireKeysCX" w:cs="Arial"/>
                <w:color w:val="000000" w:themeColor="text1"/>
                <w:w w:val="105"/>
                <w:sz w:val="28"/>
                <w:szCs w:val="28"/>
              </w:rPr>
              <w:t>·</w:t>
            </w:r>
            <w:r w:rsidR="002F01CA">
              <w:rPr>
                <w:rFonts w:ascii="Arial" w:hAnsi="Arial" w:cs="Arial"/>
                <w:sz w:val="20"/>
                <w:szCs w:val="20"/>
              </w:rPr>
              <w:t>.</w:t>
            </w:r>
          </w:p>
        </w:tc>
        <w:tc>
          <w:tcPr>
            <w:tcW w:w="3456" w:type="dxa"/>
          </w:tcPr>
          <w:p w14:paraId="2E2D5C4C" w14:textId="03372719" w:rsidR="002F01CA" w:rsidRDefault="00F83C7D" w:rsidP="00E46B19">
            <w:pPr>
              <w:spacing w:after="0" w:line="300" w:lineRule="atLeast"/>
              <w:rPr>
                <w:rFonts w:ascii="Arial" w:hAnsi="Arial" w:cs="Arial"/>
                <w:noProof/>
                <w:sz w:val="20"/>
                <w:szCs w:val="20"/>
                <w:u w:val="single"/>
              </w:rPr>
            </w:pPr>
            <w:r w:rsidRPr="002F01CA">
              <w:rPr>
                <w:rFonts w:ascii="Arial" w:hAnsi="Arial" w:cs="Arial"/>
                <w:noProof/>
                <w:sz w:val="20"/>
                <w:szCs w:val="20"/>
                <w:u w:val="single"/>
              </w:rPr>
              <w:drawing>
                <wp:anchor distT="0" distB="0" distL="114300" distR="114300" simplePos="0" relativeHeight="251659264" behindDoc="1" locked="0" layoutInCell="1" allowOverlap="1" wp14:anchorId="12C280BB" wp14:editId="26BBAF06">
                  <wp:simplePos x="0" y="0"/>
                  <wp:positionH relativeFrom="column">
                    <wp:posOffset>-7620</wp:posOffset>
                  </wp:positionH>
                  <wp:positionV relativeFrom="paragraph">
                    <wp:posOffset>327025</wp:posOffset>
                  </wp:positionV>
                  <wp:extent cx="2065020" cy="1554480"/>
                  <wp:effectExtent l="0" t="0" r="0" b="7620"/>
                  <wp:wrapTight wrapText="bothSides">
                    <wp:wrapPolygon edited="0">
                      <wp:start x="0" y="0"/>
                      <wp:lineTo x="0" y="21441"/>
                      <wp:lineTo x="21321" y="21441"/>
                      <wp:lineTo x="21321" y="0"/>
                      <wp:lineTo x="0" y="0"/>
                    </wp:wrapPolygon>
                  </wp:wrapTight>
                  <wp:docPr id="13156006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600642"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65020" cy="1554480"/>
                          </a:xfrm>
                          <a:prstGeom prst="rect">
                            <a:avLst/>
                          </a:prstGeom>
                        </pic:spPr>
                      </pic:pic>
                    </a:graphicData>
                  </a:graphic>
                  <wp14:sizeRelH relativeFrom="page">
                    <wp14:pctWidth>0</wp14:pctWidth>
                  </wp14:sizeRelH>
                  <wp14:sizeRelV relativeFrom="page">
                    <wp14:pctHeight>0</wp14:pctHeight>
                  </wp14:sizeRelV>
                </wp:anchor>
              </w:drawing>
            </w:r>
          </w:p>
          <w:p w14:paraId="203BA2F6" w14:textId="0CDC8717" w:rsidR="00F83C7D" w:rsidRDefault="00F83C7D" w:rsidP="00E46B19">
            <w:pPr>
              <w:spacing w:after="0" w:line="300" w:lineRule="atLeast"/>
              <w:rPr>
                <w:rFonts w:ascii="Arial" w:hAnsi="Arial" w:cs="Arial"/>
                <w:noProof/>
                <w:sz w:val="20"/>
                <w:szCs w:val="20"/>
              </w:rPr>
            </w:pPr>
          </w:p>
        </w:tc>
      </w:tr>
      <w:tr w:rsidR="00F94246" w:rsidRPr="00B63B37" w14:paraId="530C994B" w14:textId="77777777" w:rsidTr="00D54C12">
        <w:trPr>
          <w:trHeight w:val="2763"/>
          <w:jc w:val="center"/>
        </w:trPr>
        <w:tc>
          <w:tcPr>
            <w:tcW w:w="7560" w:type="dxa"/>
            <w:gridSpan w:val="2"/>
          </w:tcPr>
          <w:p w14:paraId="2AB87DEB" w14:textId="77777777" w:rsidR="00F94246" w:rsidRPr="009713A4" w:rsidRDefault="00E91CFF">
            <w:pPr>
              <w:pStyle w:val="ListParagraph"/>
              <w:widowControl w:val="0"/>
              <w:numPr>
                <w:ilvl w:val="0"/>
                <w:numId w:val="4"/>
              </w:numPr>
              <w:tabs>
                <w:tab w:val="left" w:pos="470"/>
                <w:tab w:val="left" w:pos="471"/>
              </w:tabs>
              <w:autoSpaceDE w:val="0"/>
              <w:autoSpaceDN w:val="0"/>
              <w:spacing w:after="120" w:line="320" w:lineRule="atLeast"/>
              <w:ind w:right="160"/>
              <w:contextualSpacing w:val="0"/>
              <w:rPr>
                <w:rFonts w:ascii="Arial" w:hAnsi="Arial" w:cs="Arial"/>
                <w:sz w:val="20"/>
                <w:szCs w:val="20"/>
                <w:u w:val="single"/>
              </w:rPr>
            </w:pPr>
            <w:r>
              <w:rPr>
                <w:rFonts w:ascii="Arial" w:hAnsi="Arial" w:cs="Arial"/>
                <w:sz w:val="20"/>
                <w:szCs w:val="20"/>
              </w:rPr>
              <w:t xml:space="preserve">To find the point of intersection, press </w:t>
            </w:r>
            <w:r w:rsidRPr="00315D58">
              <w:rPr>
                <w:rFonts w:ascii="Arial" w:hAnsi="Arial" w:cs="Arial"/>
                <w:b/>
                <w:bCs/>
                <w:sz w:val="20"/>
                <w:szCs w:val="20"/>
              </w:rPr>
              <w:t xml:space="preserve">Menu &gt; </w:t>
            </w:r>
            <w:r w:rsidR="00315D58" w:rsidRPr="00315D58">
              <w:rPr>
                <w:rFonts w:ascii="Arial" w:hAnsi="Arial" w:cs="Arial"/>
                <w:b/>
                <w:bCs/>
                <w:sz w:val="20"/>
                <w:szCs w:val="20"/>
              </w:rPr>
              <w:t>Geometry &gt; Points &amp; Lines &gt; Intersection Point(s)</w:t>
            </w:r>
            <w:r w:rsidRPr="00315D58">
              <w:rPr>
                <w:rFonts w:ascii="Arial" w:hAnsi="Arial" w:cs="Arial"/>
                <w:sz w:val="20"/>
                <w:szCs w:val="20"/>
              </w:rPr>
              <w:t xml:space="preserve">. </w:t>
            </w:r>
            <w:r w:rsidR="00A27580">
              <w:rPr>
                <w:rFonts w:ascii="Arial" w:hAnsi="Arial" w:cs="Arial"/>
                <w:sz w:val="20"/>
                <w:szCs w:val="20"/>
              </w:rPr>
              <w:t>Click on the first graph and then the second graph.</w:t>
            </w:r>
          </w:p>
          <w:p w14:paraId="6DED45CD" w14:textId="77777777" w:rsidR="009713A4" w:rsidRPr="00A27580" w:rsidRDefault="009713A4" w:rsidP="009713A4">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u w:val="single"/>
              </w:rPr>
            </w:pPr>
          </w:p>
          <w:p w14:paraId="49FA288B" w14:textId="0BA490AD" w:rsidR="00A27580" w:rsidRDefault="00A27580" w:rsidP="009713A4">
            <w:pPr>
              <w:pStyle w:val="ListParagraph"/>
              <w:widowControl w:val="0"/>
              <w:tabs>
                <w:tab w:val="left" w:pos="470"/>
                <w:tab w:val="left" w:pos="471"/>
              </w:tabs>
              <w:autoSpaceDE w:val="0"/>
              <w:autoSpaceDN w:val="0"/>
              <w:spacing w:after="120" w:line="320" w:lineRule="atLeast"/>
              <w:ind w:left="0" w:right="160" w:hanging="20"/>
              <w:contextualSpacing w:val="0"/>
              <w:rPr>
                <w:rFonts w:ascii="Arial" w:hAnsi="Arial" w:cs="Arial"/>
                <w:sz w:val="20"/>
                <w:szCs w:val="20"/>
              </w:rPr>
            </w:pPr>
            <w:r>
              <w:rPr>
                <w:rFonts w:ascii="Arial" w:hAnsi="Arial" w:cs="Arial"/>
                <w:sz w:val="20"/>
                <w:szCs w:val="20"/>
              </w:rPr>
              <w:t xml:space="preserve">The </w:t>
            </w:r>
            <w:r w:rsidR="00B5304A">
              <w:rPr>
                <w:rFonts w:ascii="Arial" w:hAnsi="Arial" w:cs="Arial"/>
                <w:sz w:val="20"/>
                <w:szCs w:val="20"/>
              </w:rPr>
              <w:t xml:space="preserve">coordinates of the </w:t>
            </w:r>
            <w:r>
              <w:rPr>
                <w:rFonts w:ascii="Arial" w:hAnsi="Arial" w:cs="Arial"/>
                <w:sz w:val="20"/>
                <w:szCs w:val="20"/>
              </w:rPr>
              <w:t>intersection point, (800,1600</w:t>
            </w:r>
            <w:r w:rsidR="004F53E7">
              <w:rPr>
                <w:rFonts w:ascii="Arial" w:hAnsi="Arial" w:cs="Arial"/>
                <w:sz w:val="20"/>
                <w:szCs w:val="20"/>
              </w:rPr>
              <w:t>0</w:t>
            </w:r>
            <w:r>
              <w:rPr>
                <w:rFonts w:ascii="Arial" w:hAnsi="Arial" w:cs="Arial"/>
                <w:sz w:val="20"/>
                <w:szCs w:val="20"/>
              </w:rPr>
              <w:t xml:space="preserve">), </w:t>
            </w:r>
            <w:r w:rsidR="00B5304A">
              <w:rPr>
                <w:rFonts w:ascii="Arial" w:hAnsi="Arial" w:cs="Arial"/>
                <w:sz w:val="20"/>
                <w:szCs w:val="20"/>
              </w:rPr>
              <w:t>are</w:t>
            </w:r>
            <w:r>
              <w:rPr>
                <w:rFonts w:ascii="Arial" w:hAnsi="Arial" w:cs="Arial"/>
                <w:sz w:val="20"/>
                <w:szCs w:val="20"/>
              </w:rPr>
              <w:t xml:space="preserve"> displayed</w:t>
            </w:r>
            <w:r w:rsidR="00B5304A">
              <w:rPr>
                <w:rFonts w:ascii="Arial" w:hAnsi="Arial" w:cs="Arial"/>
                <w:sz w:val="20"/>
                <w:szCs w:val="20"/>
              </w:rPr>
              <w:t xml:space="preserve">, indicating a breakeven </w:t>
            </w:r>
            <w:r w:rsidR="00B5304A" w:rsidRPr="00F045D8">
              <w:rPr>
                <w:rFonts w:ascii="Arial" w:hAnsi="Arial" w:cs="Arial"/>
                <w:sz w:val="20"/>
                <w:szCs w:val="20"/>
              </w:rPr>
              <w:t xml:space="preserve">point </w:t>
            </w:r>
            <w:r w:rsidR="00F045D8" w:rsidRPr="00F045D8">
              <w:rPr>
                <w:rFonts w:ascii="Arial" w:hAnsi="Arial" w:cs="Arial"/>
                <w:sz w:val="20"/>
                <w:szCs w:val="20"/>
              </w:rPr>
              <w:t>at</w:t>
            </w:r>
            <w:r w:rsidR="00B5304A" w:rsidRPr="00F045D8">
              <w:rPr>
                <w:rFonts w:ascii="Arial" w:hAnsi="Arial" w:cs="Arial"/>
                <w:sz w:val="20"/>
                <w:szCs w:val="20"/>
              </w:rPr>
              <w:t xml:space="preserve"> X = 800</w:t>
            </w:r>
            <w:r w:rsidR="00BC4190" w:rsidRPr="00F045D8">
              <w:rPr>
                <w:rFonts w:ascii="Arial" w:hAnsi="Arial" w:cs="Arial"/>
                <w:sz w:val="20"/>
                <w:szCs w:val="20"/>
              </w:rPr>
              <w:t>.</w:t>
            </w:r>
            <w:r w:rsidRPr="00315D58">
              <w:rPr>
                <w:rFonts w:ascii="Arial" w:hAnsi="Arial" w:cs="Arial"/>
                <w:sz w:val="20"/>
                <w:szCs w:val="20"/>
              </w:rPr>
              <w:t xml:space="preserve"> </w:t>
            </w:r>
          </w:p>
          <w:p w14:paraId="0577C045" w14:textId="5D1D3DBD" w:rsidR="00A27580" w:rsidRPr="00315D58" w:rsidRDefault="00A27580" w:rsidP="00A27580">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u w:val="single"/>
              </w:rPr>
            </w:pPr>
          </w:p>
        </w:tc>
        <w:tc>
          <w:tcPr>
            <w:tcW w:w="3456" w:type="dxa"/>
          </w:tcPr>
          <w:p w14:paraId="5E17D328" w14:textId="21140FFF" w:rsidR="00F94246" w:rsidRDefault="00A27580" w:rsidP="00E46B19">
            <w:pPr>
              <w:spacing w:after="0" w:line="300" w:lineRule="atLeast"/>
              <w:rPr>
                <w:rFonts w:ascii="Arial" w:hAnsi="Arial" w:cs="Arial"/>
                <w:noProof/>
                <w:sz w:val="20"/>
                <w:szCs w:val="20"/>
              </w:rPr>
            </w:pPr>
            <w:r w:rsidRPr="00A27580">
              <w:rPr>
                <w:rFonts w:ascii="Arial" w:hAnsi="Arial" w:cs="Arial"/>
                <w:noProof/>
                <w:sz w:val="20"/>
                <w:szCs w:val="20"/>
              </w:rPr>
              <w:drawing>
                <wp:inline distT="0" distB="0" distL="0" distR="0" wp14:anchorId="19B666A2" wp14:editId="058C02C9">
                  <wp:extent cx="2057400" cy="1548765"/>
                  <wp:effectExtent l="0" t="0" r="0" b="0"/>
                  <wp:docPr id="15323474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347498" name=""/>
                          <pic:cNvPicPr/>
                        </pic:nvPicPr>
                        <pic:blipFill>
                          <a:blip r:embed="rId15"/>
                          <a:stretch>
                            <a:fillRect/>
                          </a:stretch>
                        </pic:blipFill>
                        <pic:spPr>
                          <a:xfrm>
                            <a:off x="0" y="0"/>
                            <a:ext cx="2057400" cy="1548765"/>
                          </a:xfrm>
                          <a:prstGeom prst="rect">
                            <a:avLst/>
                          </a:prstGeom>
                        </pic:spPr>
                      </pic:pic>
                    </a:graphicData>
                  </a:graphic>
                </wp:inline>
              </w:drawing>
            </w:r>
          </w:p>
        </w:tc>
      </w:tr>
      <w:tr w:rsidR="00E91CFF" w:rsidRPr="00B63B37" w14:paraId="37A77D59" w14:textId="77777777" w:rsidTr="00D54C12">
        <w:trPr>
          <w:trHeight w:val="2790"/>
          <w:jc w:val="center"/>
        </w:trPr>
        <w:tc>
          <w:tcPr>
            <w:tcW w:w="7560" w:type="dxa"/>
            <w:gridSpan w:val="2"/>
          </w:tcPr>
          <w:p w14:paraId="1B19BF7C" w14:textId="438EC4B8" w:rsidR="005E2D69" w:rsidRDefault="005E2D69">
            <w:pPr>
              <w:pStyle w:val="ListParagraph"/>
              <w:widowControl w:val="0"/>
              <w:numPr>
                <w:ilvl w:val="0"/>
                <w:numId w:val="4"/>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To graphically show the loss, add a Graphs page by pressing </w:t>
            </w:r>
            <w:r w:rsidRPr="00960C57">
              <w:rPr>
                <w:rFonts w:ascii="TINspireKeysCX" w:hAnsi="TINspireKeysCX" w:cs="Arial"/>
                <w:sz w:val="28"/>
                <w:szCs w:val="28"/>
              </w:rPr>
              <w:t>/</w:t>
            </w:r>
            <w:r w:rsidRPr="00960C57">
              <w:rPr>
                <w:rFonts w:ascii="Arial" w:hAnsi="Arial" w:cs="Arial"/>
                <w:sz w:val="20"/>
                <w:szCs w:val="20"/>
              </w:rPr>
              <w:t xml:space="preserve"> </w:t>
            </w:r>
            <w:r w:rsidR="006A0B66">
              <w:rPr>
                <w:rFonts w:ascii="TINspireKeysCX" w:hAnsi="TINspireKeysCX" w:cs="Arial"/>
                <w:sz w:val="28"/>
                <w:szCs w:val="28"/>
              </w:rPr>
              <w:t>~</w:t>
            </w:r>
            <w:r w:rsidR="00A72837">
              <w:rPr>
                <w:rFonts w:ascii="Arial" w:hAnsi="Arial" w:cs="Arial"/>
                <w:sz w:val="20"/>
                <w:szCs w:val="20"/>
              </w:rPr>
              <w:t xml:space="preserve"> </w:t>
            </w:r>
            <w:r>
              <w:rPr>
                <w:rFonts w:ascii="Arial" w:hAnsi="Arial" w:cs="Arial"/>
                <w:sz w:val="20"/>
                <w:szCs w:val="20"/>
              </w:rPr>
              <w:t xml:space="preserve">and selecting </w:t>
            </w:r>
            <w:r w:rsidRPr="00960C57">
              <w:rPr>
                <w:rFonts w:ascii="Arial" w:hAnsi="Arial" w:cs="Arial"/>
                <w:b/>
                <w:bCs/>
                <w:sz w:val="20"/>
                <w:szCs w:val="20"/>
              </w:rPr>
              <w:t xml:space="preserve">Add </w:t>
            </w:r>
            <w:r>
              <w:rPr>
                <w:rFonts w:ascii="Arial" w:hAnsi="Arial" w:cs="Arial"/>
                <w:b/>
                <w:bCs/>
                <w:sz w:val="20"/>
                <w:szCs w:val="20"/>
              </w:rPr>
              <w:t>Graphs</w:t>
            </w:r>
            <w:r w:rsidRPr="00BC657B">
              <w:rPr>
                <w:rFonts w:ascii="Arial" w:hAnsi="Arial" w:cs="Arial"/>
                <w:sz w:val="20"/>
                <w:szCs w:val="20"/>
              </w:rPr>
              <w:t>.</w:t>
            </w:r>
          </w:p>
          <w:p w14:paraId="6618EE16" w14:textId="24EEC7C8" w:rsidR="001A2AF7" w:rsidRDefault="001A2AF7">
            <w:pPr>
              <w:pStyle w:val="ListParagraph"/>
              <w:widowControl w:val="0"/>
              <w:numPr>
                <w:ilvl w:val="0"/>
                <w:numId w:val="4"/>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Press </w:t>
            </w:r>
            <w:r w:rsidRPr="00FC1E05">
              <w:rPr>
                <w:rFonts w:ascii="Arial" w:hAnsi="Arial" w:cs="Arial"/>
                <w:b/>
                <w:bCs/>
                <w:sz w:val="20"/>
                <w:szCs w:val="20"/>
              </w:rPr>
              <w:t>Menu &gt; Window/Zoom &gt; Window Settings</w:t>
            </w:r>
            <w:r w:rsidR="00FD6C7E">
              <w:rPr>
                <w:rFonts w:ascii="Arial" w:hAnsi="Arial" w:cs="Arial"/>
                <w:sz w:val="20"/>
                <w:szCs w:val="20"/>
              </w:rPr>
              <w:t xml:space="preserve">. </w:t>
            </w:r>
            <w:r w:rsidR="00FD6C7E">
              <w:rPr>
                <w:rFonts w:ascii="Arial" w:hAnsi="Arial" w:cs="Arial"/>
                <w:sz w:val="20"/>
                <w:szCs w:val="20"/>
              </w:rPr>
              <w:t xml:space="preserve">Enter XMin = -10, </w:t>
            </w:r>
            <w:r w:rsidR="00457798">
              <w:rPr>
                <w:rFonts w:ascii="Arial" w:hAnsi="Arial" w:cs="Arial"/>
                <w:sz w:val="20"/>
                <w:szCs w:val="20"/>
              </w:rPr>
              <w:t xml:space="preserve">  </w:t>
            </w:r>
            <w:r w:rsidR="00FD6C7E">
              <w:rPr>
                <w:rFonts w:ascii="Arial" w:hAnsi="Arial" w:cs="Arial"/>
                <w:sz w:val="20"/>
                <w:szCs w:val="20"/>
              </w:rPr>
              <w:t xml:space="preserve">XMax = 1500, XScale = 100, YMin = -10, YMax = 25000, and YScale = 1000. </w:t>
            </w:r>
            <w:r w:rsidR="00FD6C7E">
              <w:rPr>
                <w:rFonts w:ascii="Arial" w:hAnsi="Arial" w:cs="Arial"/>
                <w:noProof/>
                <w:sz w:val="20"/>
                <w:szCs w:val="20"/>
              </w:rPr>
              <w:t xml:space="preserve">Select </w:t>
            </w:r>
            <w:r w:rsidR="00FD6C7E" w:rsidRPr="00C25C83">
              <w:rPr>
                <w:rFonts w:ascii="Arial" w:hAnsi="Arial" w:cs="Arial"/>
                <w:b/>
                <w:bCs/>
                <w:noProof/>
                <w:sz w:val="20"/>
                <w:szCs w:val="20"/>
              </w:rPr>
              <w:t>OK</w:t>
            </w:r>
            <w:r w:rsidR="00FD6C7E">
              <w:rPr>
                <w:rFonts w:ascii="Arial" w:hAnsi="Arial" w:cs="Arial"/>
                <w:b/>
                <w:bCs/>
                <w:noProof/>
                <w:sz w:val="20"/>
                <w:szCs w:val="20"/>
              </w:rPr>
              <w:t xml:space="preserve"> </w:t>
            </w:r>
            <w:r w:rsidR="00FD6C7E" w:rsidRPr="00710BE7">
              <w:rPr>
                <w:rFonts w:ascii="Arial" w:hAnsi="Arial" w:cs="Arial"/>
                <w:noProof/>
                <w:sz w:val="20"/>
                <w:szCs w:val="20"/>
              </w:rPr>
              <w:t>o</w:t>
            </w:r>
            <w:r w:rsidR="00FD6C7E">
              <w:rPr>
                <w:rFonts w:ascii="Arial" w:hAnsi="Arial" w:cs="Arial"/>
                <w:noProof/>
                <w:sz w:val="20"/>
                <w:szCs w:val="20"/>
              </w:rPr>
              <w:t xml:space="preserve">r press </w:t>
            </w:r>
            <w:r w:rsidR="00FD6C7E" w:rsidRPr="00902CB2">
              <w:rPr>
                <w:rFonts w:ascii="TINspireKeysCX" w:hAnsi="TINspireKeysCX" w:cs="Arial"/>
                <w:color w:val="000000" w:themeColor="text1"/>
                <w:w w:val="105"/>
                <w:sz w:val="28"/>
                <w:szCs w:val="28"/>
              </w:rPr>
              <w:t>·</w:t>
            </w:r>
            <w:r w:rsidR="00FD6C7E">
              <w:rPr>
                <w:rFonts w:ascii="Arial" w:hAnsi="Arial" w:cs="Arial"/>
                <w:sz w:val="20"/>
                <w:szCs w:val="20"/>
              </w:rPr>
              <w:t>.</w:t>
            </w:r>
          </w:p>
          <w:p w14:paraId="4D73D4EF" w14:textId="37758313" w:rsidR="00E91CFF" w:rsidRPr="005E2D69" w:rsidRDefault="005E2D69">
            <w:pPr>
              <w:pStyle w:val="ListParagraph"/>
              <w:widowControl w:val="0"/>
              <w:numPr>
                <w:ilvl w:val="0"/>
                <w:numId w:val="4"/>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5E2D69">
              <w:rPr>
                <w:rFonts w:ascii="Arial" w:hAnsi="Arial" w:cs="Arial"/>
                <w:sz w:val="20"/>
                <w:szCs w:val="20"/>
              </w:rPr>
              <w:t xml:space="preserve">Press </w:t>
            </w:r>
            <w:r w:rsidRPr="005E2D69">
              <w:rPr>
                <w:rFonts w:ascii="TINspireKeysCX" w:hAnsi="TINspireKeysCX" w:cs="Arial"/>
                <w:sz w:val="28"/>
                <w:szCs w:val="28"/>
              </w:rPr>
              <w:t>.</w:t>
            </w:r>
            <w:r w:rsidRPr="005E2D69">
              <w:rPr>
                <w:rFonts w:ascii="Arial" w:hAnsi="Arial" w:cs="Arial"/>
                <w:sz w:val="20"/>
                <w:szCs w:val="20"/>
              </w:rPr>
              <w:t xml:space="preserve"> to delete the equals</w:t>
            </w:r>
            <w:r w:rsidR="00054BAD">
              <w:rPr>
                <w:rFonts w:ascii="Arial" w:hAnsi="Arial" w:cs="Arial"/>
                <w:sz w:val="20"/>
                <w:szCs w:val="20"/>
              </w:rPr>
              <w:t xml:space="preserve"> sign</w:t>
            </w:r>
            <w:r w:rsidRPr="005E2D69">
              <w:rPr>
                <w:rFonts w:ascii="Arial" w:hAnsi="Arial" w:cs="Arial"/>
                <w:sz w:val="20"/>
                <w:szCs w:val="20"/>
              </w:rPr>
              <w:t>.</w:t>
            </w:r>
            <w:r w:rsidR="00A16ACB">
              <w:rPr>
                <w:rFonts w:ascii="Arial" w:hAnsi="Arial" w:cs="Arial"/>
                <w:sz w:val="20"/>
                <w:szCs w:val="20"/>
              </w:rPr>
              <w:t xml:space="preserve"> Arrow to </w:t>
            </w:r>
            <w:r w:rsidR="00992989" w:rsidRPr="00992989">
              <w:rPr>
                <w:rFonts w:ascii="Arial" w:hAnsi="Arial" w:cs="Arial"/>
                <w:b/>
                <w:bCs/>
                <w:sz w:val="20"/>
                <w:szCs w:val="20"/>
              </w:rPr>
              <w:t xml:space="preserve">y </w:t>
            </w:r>
            <m:oMath>
              <m:r>
                <m:rPr>
                  <m:sty m:val="bi"/>
                </m:rPr>
                <w:rPr>
                  <w:rFonts w:ascii="Cambria Math" w:hAnsi="Cambria Math" w:cs="Arial"/>
                  <w:sz w:val="20"/>
                  <w:szCs w:val="20"/>
                </w:rPr>
                <m:t>≥</m:t>
              </m:r>
            </m:oMath>
            <w:r w:rsidR="00992989">
              <w:rPr>
                <w:rFonts w:ascii="Arial" w:hAnsi="Arial" w:cs="Arial"/>
                <w:sz w:val="20"/>
                <w:szCs w:val="20"/>
              </w:rPr>
              <w:t xml:space="preserve"> </w:t>
            </w:r>
            <w:r w:rsidR="00A16ACB">
              <w:rPr>
                <w:rFonts w:ascii="Arial" w:hAnsi="Arial" w:cs="Arial"/>
                <w:sz w:val="20"/>
                <w:szCs w:val="20"/>
              </w:rPr>
              <w:t xml:space="preserve">and press </w:t>
            </w:r>
            <w:r w:rsidR="00A16ACB" w:rsidRPr="00902CB2">
              <w:rPr>
                <w:rFonts w:ascii="TINspireKeysCX" w:hAnsi="TINspireKeysCX" w:cs="Arial"/>
                <w:color w:val="000000" w:themeColor="text1"/>
                <w:w w:val="105"/>
                <w:sz w:val="28"/>
                <w:szCs w:val="28"/>
              </w:rPr>
              <w:t>·</w:t>
            </w:r>
            <w:r w:rsidR="00A16ACB">
              <w:rPr>
                <w:rFonts w:ascii="Arial" w:hAnsi="Arial" w:cs="Arial"/>
                <w:sz w:val="20"/>
                <w:szCs w:val="20"/>
              </w:rPr>
              <w:t>.</w:t>
            </w:r>
          </w:p>
        </w:tc>
        <w:tc>
          <w:tcPr>
            <w:tcW w:w="3456" w:type="dxa"/>
          </w:tcPr>
          <w:p w14:paraId="6FBCC391" w14:textId="32EC5081" w:rsidR="00E91CFF" w:rsidRDefault="00992989" w:rsidP="00E46B19">
            <w:pPr>
              <w:spacing w:after="0" w:line="300" w:lineRule="atLeast"/>
              <w:rPr>
                <w:rFonts w:ascii="Arial" w:hAnsi="Arial" w:cs="Arial"/>
                <w:noProof/>
                <w:sz w:val="20"/>
                <w:szCs w:val="20"/>
              </w:rPr>
            </w:pPr>
            <w:r w:rsidRPr="00992989">
              <w:rPr>
                <w:rFonts w:ascii="Arial" w:hAnsi="Arial" w:cs="Arial"/>
                <w:noProof/>
                <w:sz w:val="20"/>
                <w:szCs w:val="20"/>
              </w:rPr>
              <w:drawing>
                <wp:inline distT="0" distB="0" distL="0" distR="0" wp14:anchorId="2ED93F3A" wp14:editId="5F5B7028">
                  <wp:extent cx="2057400" cy="1548765"/>
                  <wp:effectExtent l="0" t="0" r="0" b="0"/>
                  <wp:docPr id="17585257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8525797" name=""/>
                          <pic:cNvPicPr/>
                        </pic:nvPicPr>
                        <pic:blipFill>
                          <a:blip r:embed="rId16"/>
                          <a:stretch>
                            <a:fillRect/>
                          </a:stretch>
                        </pic:blipFill>
                        <pic:spPr>
                          <a:xfrm>
                            <a:off x="0" y="0"/>
                            <a:ext cx="2057400" cy="1548765"/>
                          </a:xfrm>
                          <a:prstGeom prst="rect">
                            <a:avLst/>
                          </a:prstGeom>
                        </pic:spPr>
                      </pic:pic>
                    </a:graphicData>
                  </a:graphic>
                </wp:inline>
              </w:drawing>
            </w:r>
          </w:p>
        </w:tc>
      </w:tr>
      <w:tr w:rsidR="00E91CFF" w:rsidRPr="00B63B37" w14:paraId="44E8DA12" w14:textId="77777777" w:rsidTr="00992989">
        <w:trPr>
          <w:trHeight w:val="2871"/>
          <w:jc w:val="center"/>
        </w:trPr>
        <w:tc>
          <w:tcPr>
            <w:tcW w:w="7560" w:type="dxa"/>
            <w:gridSpan w:val="2"/>
          </w:tcPr>
          <w:p w14:paraId="59E5B08B" w14:textId="448E8632" w:rsidR="00A936D1" w:rsidRDefault="001A2AF7">
            <w:pPr>
              <w:pStyle w:val="ListParagraph"/>
              <w:widowControl w:val="0"/>
              <w:numPr>
                <w:ilvl w:val="0"/>
                <w:numId w:val="4"/>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Enter </w:t>
            </w:r>
            <w:r w:rsidR="00992989">
              <w:rPr>
                <w:rFonts w:ascii="Arial" w:hAnsi="Arial" w:cs="Arial"/>
                <w:sz w:val="20"/>
                <w:szCs w:val="20"/>
              </w:rPr>
              <w:t xml:space="preserve">20x and press </w:t>
            </w:r>
            <w:r w:rsidR="00992989" w:rsidRPr="00902CB2">
              <w:rPr>
                <w:rFonts w:ascii="TINspireKeysCX" w:hAnsi="TINspireKeysCX" w:cs="Arial"/>
                <w:color w:val="000000" w:themeColor="text1"/>
                <w:w w:val="105"/>
                <w:sz w:val="28"/>
                <w:szCs w:val="28"/>
              </w:rPr>
              <w:t>·</w:t>
            </w:r>
            <w:r w:rsidR="00992989">
              <w:rPr>
                <w:rFonts w:ascii="Arial" w:hAnsi="Arial" w:cs="Arial"/>
                <w:sz w:val="20"/>
                <w:szCs w:val="20"/>
              </w:rPr>
              <w:t>.</w:t>
            </w:r>
          </w:p>
          <w:p w14:paraId="5AD67942" w14:textId="40F2E2AE" w:rsidR="00A936D1" w:rsidRPr="00A936D1" w:rsidRDefault="00A936D1" w:rsidP="00A936D1">
            <w:pPr>
              <w:widowControl w:val="0"/>
              <w:tabs>
                <w:tab w:val="left" w:pos="470"/>
                <w:tab w:val="left" w:pos="471"/>
              </w:tabs>
              <w:autoSpaceDE w:val="0"/>
              <w:autoSpaceDN w:val="0"/>
              <w:spacing w:after="120" w:line="320" w:lineRule="atLeast"/>
              <w:ind w:right="160"/>
              <w:rPr>
                <w:rFonts w:ascii="Arial" w:hAnsi="Arial" w:cs="Arial"/>
                <w:sz w:val="20"/>
                <w:szCs w:val="20"/>
              </w:rPr>
            </w:pPr>
            <w:r>
              <w:rPr>
                <w:rFonts w:ascii="Arial" w:hAnsi="Arial" w:cs="Arial"/>
                <w:sz w:val="20"/>
                <w:szCs w:val="20"/>
              </w:rPr>
              <w:t xml:space="preserve"> </w:t>
            </w:r>
          </w:p>
        </w:tc>
        <w:tc>
          <w:tcPr>
            <w:tcW w:w="3456" w:type="dxa"/>
          </w:tcPr>
          <w:p w14:paraId="70F6BE21" w14:textId="21CC4AC0" w:rsidR="00992989" w:rsidRDefault="00992989" w:rsidP="00E46B19">
            <w:pPr>
              <w:spacing w:after="0" w:line="300" w:lineRule="atLeast"/>
              <w:rPr>
                <w:rFonts w:ascii="Arial" w:hAnsi="Arial" w:cs="Arial"/>
                <w:noProof/>
                <w:sz w:val="20"/>
                <w:szCs w:val="20"/>
              </w:rPr>
            </w:pPr>
            <w:r w:rsidRPr="00992989">
              <w:rPr>
                <w:rFonts w:ascii="Arial" w:hAnsi="Arial" w:cs="Arial"/>
                <w:noProof/>
                <w:sz w:val="20"/>
                <w:szCs w:val="20"/>
              </w:rPr>
              <w:drawing>
                <wp:inline distT="0" distB="0" distL="0" distR="0" wp14:anchorId="355C6977" wp14:editId="3546B92C">
                  <wp:extent cx="2057400" cy="1548765"/>
                  <wp:effectExtent l="0" t="0" r="0" b="0"/>
                  <wp:docPr id="10313741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374153" name=""/>
                          <pic:cNvPicPr/>
                        </pic:nvPicPr>
                        <pic:blipFill>
                          <a:blip r:embed="rId17"/>
                          <a:stretch>
                            <a:fillRect/>
                          </a:stretch>
                        </pic:blipFill>
                        <pic:spPr>
                          <a:xfrm>
                            <a:off x="0" y="0"/>
                            <a:ext cx="2057400" cy="1548765"/>
                          </a:xfrm>
                          <a:prstGeom prst="rect">
                            <a:avLst/>
                          </a:prstGeom>
                        </pic:spPr>
                      </pic:pic>
                    </a:graphicData>
                  </a:graphic>
                </wp:inline>
              </w:drawing>
            </w:r>
          </w:p>
        </w:tc>
      </w:tr>
      <w:tr w:rsidR="00992989" w:rsidRPr="00B63B37" w14:paraId="3F0C820A" w14:textId="77777777" w:rsidTr="001C7563">
        <w:trPr>
          <w:trHeight w:val="7371"/>
          <w:jc w:val="center"/>
        </w:trPr>
        <w:tc>
          <w:tcPr>
            <w:tcW w:w="7560" w:type="dxa"/>
            <w:gridSpan w:val="2"/>
          </w:tcPr>
          <w:p w14:paraId="635CBFE4" w14:textId="77777777" w:rsidR="00516E87" w:rsidRDefault="00516E87" w:rsidP="00516E87">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5030AB29" w14:textId="745105E9" w:rsidR="00992989" w:rsidRDefault="00992989">
            <w:pPr>
              <w:pStyle w:val="ListParagraph"/>
              <w:widowControl w:val="0"/>
              <w:numPr>
                <w:ilvl w:val="0"/>
                <w:numId w:val="4"/>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Press </w:t>
            </w:r>
            <w:r w:rsidRPr="00FC1E05">
              <w:rPr>
                <w:rFonts w:ascii="TINspireKeysCX" w:hAnsi="TINspireKeysCX" w:cs="Arial"/>
                <w:sz w:val="28"/>
                <w:szCs w:val="28"/>
              </w:rPr>
              <w:t>e</w:t>
            </w:r>
            <w:r>
              <w:rPr>
                <w:rFonts w:ascii="Arial" w:hAnsi="Arial" w:cs="Arial"/>
                <w:sz w:val="20"/>
                <w:szCs w:val="20"/>
              </w:rPr>
              <w:t xml:space="preserve">, and enter y </w:t>
            </w:r>
            <m:oMath>
              <m:r>
                <w:rPr>
                  <w:rFonts w:ascii="Cambria Math" w:hAnsi="Cambria Math" w:cs="Arial"/>
                  <w:sz w:val="20"/>
                  <w:szCs w:val="20"/>
                </w:rPr>
                <m:t>≤</m:t>
              </m:r>
            </m:oMath>
            <w:r>
              <w:rPr>
                <w:rFonts w:ascii="Arial" w:hAnsi="Arial" w:cs="Arial"/>
                <w:sz w:val="20"/>
                <w:szCs w:val="20"/>
              </w:rPr>
              <w:t xml:space="preserve"> 15x + 400</w:t>
            </w:r>
            <w:r w:rsidR="00055702">
              <w:rPr>
                <w:rFonts w:ascii="Arial" w:hAnsi="Arial" w:cs="Arial"/>
                <w:sz w:val="20"/>
                <w:szCs w:val="20"/>
              </w:rPr>
              <w:t>0</w:t>
            </w:r>
            <w:r>
              <w:rPr>
                <w:rFonts w:ascii="Arial" w:hAnsi="Arial" w:cs="Arial"/>
                <w:sz w:val="20"/>
                <w:szCs w:val="20"/>
              </w:rPr>
              <w:t xml:space="preserve">. Press </w:t>
            </w:r>
            <w:r w:rsidRPr="00902CB2">
              <w:rPr>
                <w:rFonts w:ascii="TINspireKeysCX" w:hAnsi="TINspireKeysCX" w:cs="Arial"/>
                <w:color w:val="000000" w:themeColor="text1"/>
                <w:w w:val="105"/>
                <w:sz w:val="28"/>
                <w:szCs w:val="28"/>
              </w:rPr>
              <w:t>·</w:t>
            </w:r>
            <w:r>
              <w:rPr>
                <w:rFonts w:ascii="Arial" w:hAnsi="Arial" w:cs="Arial"/>
                <w:sz w:val="20"/>
                <w:szCs w:val="20"/>
              </w:rPr>
              <w:t>.</w:t>
            </w:r>
          </w:p>
          <w:p w14:paraId="0880894E" w14:textId="3126F6FD" w:rsidR="006F0266" w:rsidRDefault="006F0266" w:rsidP="006F0266">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sidRPr="00565B7A">
              <w:rPr>
                <w:rFonts w:ascii="Arial" w:hAnsi="Arial" w:cs="Arial"/>
                <w:b/>
                <w:bCs/>
                <w:sz w:val="20"/>
                <w:szCs w:val="20"/>
              </w:rPr>
              <w:t>Note:</w:t>
            </w:r>
            <w:r>
              <w:rPr>
                <w:rFonts w:ascii="Arial" w:hAnsi="Arial" w:cs="Arial"/>
                <w:sz w:val="20"/>
                <w:szCs w:val="20"/>
              </w:rPr>
              <w:t xml:space="preserve">  Press </w:t>
            </w:r>
            <w:r w:rsidRPr="006F0266">
              <w:rPr>
                <w:rFonts w:ascii="TINspireKeysCX" w:hAnsi="TINspireKeysCX" w:cs="Arial"/>
                <w:sz w:val="28"/>
                <w:szCs w:val="28"/>
              </w:rPr>
              <w:t>/</w:t>
            </w:r>
            <w:r w:rsidRPr="006F0266">
              <w:rPr>
                <w:rFonts w:ascii="Arial" w:hAnsi="Arial" w:cs="Arial"/>
                <w:sz w:val="20"/>
                <w:szCs w:val="20"/>
              </w:rPr>
              <w:t xml:space="preserve"> </w:t>
            </w:r>
            <w:r w:rsidRPr="006F0266">
              <w:rPr>
                <w:rFonts w:ascii="TINspireKeysCX" w:hAnsi="TINspireKeysCX" w:cs="Arial"/>
                <w:sz w:val="28"/>
                <w:szCs w:val="28"/>
              </w:rPr>
              <w:t>=</w:t>
            </w:r>
            <w:r>
              <w:rPr>
                <w:rFonts w:ascii="Arial" w:hAnsi="Arial" w:cs="Arial"/>
                <w:sz w:val="20"/>
                <w:szCs w:val="20"/>
              </w:rPr>
              <w:t xml:space="preserve"> to access the </w:t>
            </w:r>
            <m:oMath>
              <m:r>
                <m:rPr>
                  <m:sty m:val="bi"/>
                </m:rPr>
                <w:rPr>
                  <w:rFonts w:ascii="Cambria Math" w:hAnsi="Cambria Math" w:cs="Arial"/>
                  <w:sz w:val="20"/>
                  <w:szCs w:val="20"/>
                </w:rPr>
                <m:t>≤</m:t>
              </m:r>
            </m:oMath>
            <w:r>
              <w:rPr>
                <w:rFonts w:ascii="Arial" w:hAnsi="Arial" w:cs="Arial"/>
                <w:sz w:val="20"/>
                <w:szCs w:val="20"/>
              </w:rPr>
              <w:t xml:space="preserve"> symbol.</w:t>
            </w:r>
          </w:p>
          <w:p w14:paraId="314E080B" w14:textId="77777777" w:rsidR="00055702" w:rsidRDefault="00055702" w:rsidP="00055702">
            <w:pPr>
              <w:widowControl w:val="0"/>
              <w:tabs>
                <w:tab w:val="left" w:pos="470"/>
                <w:tab w:val="left" w:pos="471"/>
              </w:tabs>
              <w:autoSpaceDE w:val="0"/>
              <w:autoSpaceDN w:val="0"/>
              <w:spacing w:after="120" w:line="320" w:lineRule="atLeast"/>
              <w:ind w:right="160"/>
              <w:rPr>
                <w:rFonts w:ascii="Arial" w:hAnsi="Arial" w:cs="Arial"/>
                <w:sz w:val="20"/>
                <w:szCs w:val="20"/>
              </w:rPr>
            </w:pPr>
          </w:p>
          <w:p w14:paraId="5900B284" w14:textId="77777777" w:rsidR="00281F17" w:rsidRDefault="00281F17" w:rsidP="00055702">
            <w:pPr>
              <w:widowControl w:val="0"/>
              <w:tabs>
                <w:tab w:val="left" w:pos="470"/>
                <w:tab w:val="left" w:pos="471"/>
              </w:tabs>
              <w:autoSpaceDE w:val="0"/>
              <w:autoSpaceDN w:val="0"/>
              <w:spacing w:after="120" w:line="320" w:lineRule="atLeast"/>
              <w:ind w:left="341" w:right="160"/>
              <w:rPr>
                <w:rFonts w:ascii="Arial" w:hAnsi="Arial" w:cs="Arial"/>
                <w:sz w:val="20"/>
                <w:szCs w:val="20"/>
              </w:rPr>
            </w:pPr>
          </w:p>
          <w:p w14:paraId="042316EB" w14:textId="77777777" w:rsidR="00281F17" w:rsidRDefault="00281F17" w:rsidP="00055702">
            <w:pPr>
              <w:widowControl w:val="0"/>
              <w:tabs>
                <w:tab w:val="left" w:pos="470"/>
                <w:tab w:val="left" w:pos="471"/>
              </w:tabs>
              <w:autoSpaceDE w:val="0"/>
              <w:autoSpaceDN w:val="0"/>
              <w:spacing w:after="120" w:line="320" w:lineRule="atLeast"/>
              <w:ind w:left="341" w:right="160"/>
              <w:rPr>
                <w:rFonts w:ascii="Arial" w:hAnsi="Arial" w:cs="Arial"/>
                <w:sz w:val="20"/>
                <w:szCs w:val="20"/>
              </w:rPr>
            </w:pPr>
          </w:p>
          <w:p w14:paraId="6F04B084" w14:textId="77777777" w:rsidR="00565B7A" w:rsidRDefault="00565B7A" w:rsidP="00055702">
            <w:pPr>
              <w:widowControl w:val="0"/>
              <w:tabs>
                <w:tab w:val="left" w:pos="470"/>
                <w:tab w:val="left" w:pos="471"/>
              </w:tabs>
              <w:autoSpaceDE w:val="0"/>
              <w:autoSpaceDN w:val="0"/>
              <w:spacing w:after="120" w:line="320" w:lineRule="atLeast"/>
              <w:ind w:left="341" w:right="160"/>
              <w:rPr>
                <w:rFonts w:ascii="Arial" w:hAnsi="Arial" w:cs="Arial"/>
                <w:sz w:val="20"/>
                <w:szCs w:val="20"/>
              </w:rPr>
            </w:pPr>
          </w:p>
          <w:p w14:paraId="33E5FECF" w14:textId="77777777" w:rsidR="00281F17" w:rsidRDefault="00281F17" w:rsidP="00055702">
            <w:pPr>
              <w:widowControl w:val="0"/>
              <w:tabs>
                <w:tab w:val="left" w:pos="470"/>
                <w:tab w:val="left" w:pos="471"/>
              </w:tabs>
              <w:autoSpaceDE w:val="0"/>
              <w:autoSpaceDN w:val="0"/>
              <w:spacing w:after="120" w:line="320" w:lineRule="atLeast"/>
              <w:ind w:left="341" w:right="160"/>
              <w:rPr>
                <w:rFonts w:ascii="Arial" w:hAnsi="Arial" w:cs="Arial"/>
                <w:sz w:val="20"/>
                <w:szCs w:val="20"/>
              </w:rPr>
            </w:pPr>
          </w:p>
          <w:p w14:paraId="4AB58A31" w14:textId="7481D56F" w:rsidR="00055702" w:rsidRDefault="00055702" w:rsidP="00055702">
            <w:pPr>
              <w:widowControl w:val="0"/>
              <w:tabs>
                <w:tab w:val="left" w:pos="470"/>
                <w:tab w:val="left" w:pos="471"/>
              </w:tabs>
              <w:autoSpaceDE w:val="0"/>
              <w:autoSpaceDN w:val="0"/>
              <w:spacing w:after="120" w:line="320" w:lineRule="atLeast"/>
              <w:ind w:left="341" w:right="160"/>
              <w:rPr>
                <w:rFonts w:ascii="Arial" w:hAnsi="Arial" w:cs="Arial"/>
                <w:sz w:val="20"/>
                <w:szCs w:val="20"/>
              </w:rPr>
            </w:pPr>
            <w:r w:rsidRPr="0040758F">
              <w:rPr>
                <w:rFonts w:ascii="Arial" w:hAnsi="Arial" w:cs="Arial"/>
                <w:sz w:val="20"/>
                <w:szCs w:val="20"/>
              </w:rPr>
              <w:t xml:space="preserve">To display the point of intersection, </w:t>
            </w:r>
            <w:r w:rsidR="0040758F" w:rsidRPr="0040758F">
              <w:rPr>
                <w:rFonts w:ascii="Arial" w:hAnsi="Arial" w:cs="Arial"/>
                <w:sz w:val="20"/>
                <w:szCs w:val="20"/>
              </w:rPr>
              <w:t xml:space="preserve">press </w:t>
            </w:r>
            <w:r w:rsidR="0040758F" w:rsidRPr="0040758F">
              <w:rPr>
                <w:rFonts w:ascii="Arial" w:hAnsi="Arial" w:cs="Arial"/>
                <w:b/>
                <w:bCs/>
                <w:sz w:val="20"/>
                <w:szCs w:val="20"/>
              </w:rPr>
              <w:t>Menu &gt; Trace &gt; Trace All</w:t>
            </w:r>
            <w:r w:rsidRPr="0040758F">
              <w:rPr>
                <w:rFonts w:ascii="Arial" w:hAnsi="Arial" w:cs="Arial"/>
                <w:sz w:val="20"/>
                <w:szCs w:val="20"/>
              </w:rPr>
              <w:t xml:space="preserve">, enter 800, and press </w:t>
            </w:r>
            <w:r w:rsidR="0040758F" w:rsidRPr="00902CB2">
              <w:rPr>
                <w:rFonts w:ascii="TINspireKeysCX" w:hAnsi="TINspireKeysCX" w:cs="Arial"/>
                <w:color w:val="000000" w:themeColor="text1"/>
                <w:w w:val="105"/>
                <w:sz w:val="28"/>
                <w:szCs w:val="28"/>
              </w:rPr>
              <w:t>·</w:t>
            </w:r>
            <w:r w:rsidR="0040758F">
              <w:rPr>
                <w:rFonts w:ascii="Arial" w:hAnsi="Arial" w:cs="Arial"/>
                <w:sz w:val="20"/>
                <w:szCs w:val="20"/>
              </w:rPr>
              <w:t>.</w:t>
            </w:r>
          </w:p>
          <w:p w14:paraId="4B343E68" w14:textId="77777777" w:rsidR="00281F17" w:rsidRDefault="00281F17" w:rsidP="00055702">
            <w:pPr>
              <w:widowControl w:val="0"/>
              <w:tabs>
                <w:tab w:val="left" w:pos="470"/>
                <w:tab w:val="left" w:pos="471"/>
              </w:tabs>
              <w:autoSpaceDE w:val="0"/>
              <w:autoSpaceDN w:val="0"/>
              <w:spacing w:after="120" w:line="320" w:lineRule="atLeast"/>
              <w:ind w:left="341" w:right="160"/>
              <w:rPr>
                <w:rFonts w:ascii="Arial" w:hAnsi="Arial" w:cs="Arial"/>
                <w:sz w:val="20"/>
                <w:szCs w:val="20"/>
              </w:rPr>
            </w:pPr>
          </w:p>
          <w:p w14:paraId="378DEA59" w14:textId="29EDEE13" w:rsidR="00281F17" w:rsidRPr="00BF29F9" w:rsidRDefault="00281F17" w:rsidP="00281F17">
            <w:pPr>
              <w:pStyle w:val="ListParagraph"/>
              <w:widowControl w:val="0"/>
              <w:tabs>
                <w:tab w:val="left" w:pos="471"/>
              </w:tabs>
              <w:autoSpaceDE w:val="0"/>
              <w:autoSpaceDN w:val="0"/>
              <w:spacing w:after="120" w:line="320" w:lineRule="atLeast"/>
              <w:ind w:left="360" w:right="160"/>
              <w:rPr>
                <w:rFonts w:ascii="Arial" w:hAnsi="Arial" w:cs="Arial"/>
                <w:sz w:val="20"/>
                <w:szCs w:val="20"/>
              </w:rPr>
            </w:pPr>
            <w:r w:rsidRPr="00BF29F9">
              <w:rPr>
                <w:rFonts w:ascii="Arial" w:hAnsi="Arial" w:cs="Arial"/>
                <w:sz w:val="20"/>
                <w:szCs w:val="20"/>
              </w:rPr>
              <w:t>The area with both types of shading represents the net loss (negative profit). This region, to the</w:t>
            </w:r>
            <w:r w:rsidR="00BF29F9">
              <w:rPr>
                <w:rFonts w:ascii="Arial" w:hAnsi="Arial" w:cs="Arial"/>
                <w:sz w:val="20"/>
                <w:szCs w:val="20"/>
              </w:rPr>
              <w:t xml:space="preserve"> lower</w:t>
            </w:r>
            <w:r w:rsidRPr="00BF29F9">
              <w:rPr>
                <w:rFonts w:ascii="Arial" w:hAnsi="Arial" w:cs="Arial"/>
                <w:sz w:val="20"/>
                <w:szCs w:val="20"/>
              </w:rPr>
              <w:t xml:space="preserve"> left </w:t>
            </w:r>
            <w:r w:rsidR="00565B7A" w:rsidRPr="00BF29F9">
              <w:rPr>
                <w:rFonts w:ascii="Arial" w:hAnsi="Arial" w:cs="Arial"/>
                <w:sz w:val="20"/>
                <w:szCs w:val="20"/>
              </w:rPr>
              <w:t xml:space="preserve">of </w:t>
            </w:r>
            <w:r w:rsidRPr="00BF29F9">
              <w:rPr>
                <w:rFonts w:ascii="Arial" w:hAnsi="Arial" w:cs="Arial"/>
                <w:sz w:val="20"/>
                <w:szCs w:val="20"/>
              </w:rPr>
              <w:t xml:space="preserve">the breakeven point, shows the difference between the Cost line and the Revenue line. </w:t>
            </w:r>
          </w:p>
          <w:p w14:paraId="390EF74F" w14:textId="0DCF3774" w:rsidR="00992989" w:rsidRDefault="00281F17" w:rsidP="00CE3F2F">
            <w:pPr>
              <w:widowControl w:val="0"/>
              <w:tabs>
                <w:tab w:val="left" w:pos="470"/>
                <w:tab w:val="left" w:pos="471"/>
              </w:tabs>
              <w:autoSpaceDE w:val="0"/>
              <w:autoSpaceDN w:val="0"/>
              <w:spacing w:after="120" w:line="320" w:lineRule="atLeast"/>
              <w:ind w:left="341" w:right="160"/>
              <w:rPr>
                <w:rFonts w:ascii="Arial" w:hAnsi="Arial" w:cs="Arial"/>
                <w:sz w:val="20"/>
                <w:szCs w:val="20"/>
              </w:rPr>
            </w:pPr>
            <w:r w:rsidRPr="00BF29F9">
              <w:rPr>
                <w:rFonts w:ascii="Arial" w:hAnsi="Arial" w:cs="Arial"/>
                <w:sz w:val="20"/>
                <w:szCs w:val="20"/>
              </w:rPr>
              <w:t xml:space="preserve">Conversely, the </w:t>
            </w:r>
            <w:r w:rsidR="00565B7A" w:rsidRPr="00BF29F9">
              <w:rPr>
                <w:rFonts w:ascii="Arial" w:hAnsi="Arial" w:cs="Arial"/>
                <w:sz w:val="20"/>
                <w:szCs w:val="20"/>
              </w:rPr>
              <w:t xml:space="preserve">area with no shading to the </w:t>
            </w:r>
            <w:r w:rsidR="00BF29F9">
              <w:rPr>
                <w:rFonts w:ascii="Arial" w:hAnsi="Arial" w:cs="Arial"/>
                <w:sz w:val="20"/>
                <w:szCs w:val="20"/>
              </w:rPr>
              <w:t xml:space="preserve">upper </w:t>
            </w:r>
            <w:r w:rsidRPr="00BF29F9">
              <w:rPr>
                <w:rFonts w:ascii="Arial" w:hAnsi="Arial" w:cs="Arial"/>
                <w:sz w:val="20"/>
                <w:szCs w:val="20"/>
              </w:rPr>
              <w:t>right</w:t>
            </w:r>
            <w:r w:rsidR="00565B7A" w:rsidRPr="00BF29F9">
              <w:rPr>
                <w:rFonts w:ascii="Arial" w:hAnsi="Arial" w:cs="Arial"/>
                <w:sz w:val="20"/>
                <w:szCs w:val="20"/>
              </w:rPr>
              <w:t xml:space="preserve"> of </w:t>
            </w:r>
            <w:r w:rsidRPr="00BF29F9">
              <w:rPr>
                <w:rFonts w:ascii="Arial" w:hAnsi="Arial" w:cs="Arial"/>
                <w:sz w:val="20"/>
                <w:szCs w:val="20"/>
              </w:rPr>
              <w:t>the breakeven point represents the net profit. This area</w:t>
            </w:r>
            <w:r w:rsidR="008A7EF6" w:rsidRPr="00BF29F9">
              <w:rPr>
                <w:rFonts w:ascii="Arial" w:hAnsi="Arial" w:cs="Arial"/>
                <w:sz w:val="20"/>
                <w:szCs w:val="20"/>
              </w:rPr>
              <w:t>,</w:t>
            </w:r>
            <w:r w:rsidRPr="00BF29F9">
              <w:rPr>
                <w:rFonts w:ascii="Arial" w:hAnsi="Arial" w:cs="Arial"/>
                <w:sz w:val="20"/>
                <w:szCs w:val="20"/>
              </w:rPr>
              <w:t xml:space="preserve"> </w:t>
            </w:r>
            <w:r w:rsidR="008A7EF6" w:rsidRPr="00BF29F9">
              <w:rPr>
                <w:rFonts w:ascii="Arial" w:hAnsi="Arial" w:cs="Arial"/>
                <w:sz w:val="20"/>
                <w:szCs w:val="20"/>
              </w:rPr>
              <w:t>between the two lines,</w:t>
            </w:r>
            <w:r w:rsidRPr="00BF29F9">
              <w:rPr>
                <w:rFonts w:ascii="Arial" w:hAnsi="Arial" w:cs="Arial"/>
                <w:sz w:val="20"/>
                <w:szCs w:val="20"/>
              </w:rPr>
              <w:t xml:space="preserve"> shows the difference between the Revenue line and the Cost </w:t>
            </w:r>
            <w:r w:rsidR="00BF29F9" w:rsidRPr="00BF29F9">
              <w:rPr>
                <w:rFonts w:ascii="Arial" w:hAnsi="Arial" w:cs="Arial"/>
                <w:sz w:val="20"/>
                <w:szCs w:val="20"/>
              </w:rPr>
              <w:t>line,</w:t>
            </w:r>
            <w:r w:rsidRPr="00BF29F9">
              <w:rPr>
                <w:rFonts w:ascii="Arial" w:hAnsi="Arial" w:cs="Arial"/>
                <w:sz w:val="20"/>
                <w:szCs w:val="20"/>
              </w:rPr>
              <w:t xml:space="preserve"> and represents the profit area.</w:t>
            </w:r>
          </w:p>
        </w:tc>
        <w:tc>
          <w:tcPr>
            <w:tcW w:w="3456" w:type="dxa"/>
          </w:tcPr>
          <w:p w14:paraId="05FE7C5A" w14:textId="77777777" w:rsidR="00281F17" w:rsidRDefault="00281F17" w:rsidP="00E46B19">
            <w:pPr>
              <w:spacing w:after="0" w:line="300" w:lineRule="atLeast"/>
              <w:rPr>
                <w:rFonts w:ascii="Arial" w:hAnsi="Arial" w:cs="Arial"/>
                <w:noProof/>
                <w:sz w:val="20"/>
                <w:szCs w:val="20"/>
              </w:rPr>
            </w:pPr>
          </w:p>
          <w:p w14:paraId="66D856A8" w14:textId="77777777" w:rsidR="00515C24" w:rsidRDefault="00515C24" w:rsidP="00E46B19">
            <w:pPr>
              <w:spacing w:after="0" w:line="300" w:lineRule="atLeast"/>
              <w:rPr>
                <w:rFonts w:ascii="Arial" w:hAnsi="Arial" w:cs="Arial"/>
                <w:noProof/>
                <w:sz w:val="20"/>
                <w:szCs w:val="20"/>
              </w:rPr>
            </w:pPr>
          </w:p>
          <w:p w14:paraId="1261B379" w14:textId="18EE3E7B" w:rsidR="00992989" w:rsidRDefault="00055702" w:rsidP="00E46B19">
            <w:pPr>
              <w:spacing w:after="0" w:line="300" w:lineRule="atLeast"/>
              <w:rPr>
                <w:rFonts w:ascii="Arial" w:hAnsi="Arial" w:cs="Arial"/>
                <w:noProof/>
                <w:sz w:val="20"/>
                <w:szCs w:val="20"/>
              </w:rPr>
            </w:pPr>
            <w:r w:rsidRPr="00055702">
              <w:rPr>
                <w:rFonts w:ascii="Arial" w:hAnsi="Arial" w:cs="Arial"/>
                <w:noProof/>
                <w:sz w:val="20"/>
                <w:szCs w:val="20"/>
              </w:rPr>
              <w:drawing>
                <wp:inline distT="0" distB="0" distL="0" distR="0" wp14:anchorId="06DFA2C5" wp14:editId="4C7407E1">
                  <wp:extent cx="2057400" cy="1548765"/>
                  <wp:effectExtent l="0" t="0" r="0" b="0"/>
                  <wp:docPr id="20335300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3530098" name=""/>
                          <pic:cNvPicPr/>
                        </pic:nvPicPr>
                        <pic:blipFill>
                          <a:blip r:embed="rId18"/>
                          <a:stretch>
                            <a:fillRect/>
                          </a:stretch>
                        </pic:blipFill>
                        <pic:spPr>
                          <a:xfrm>
                            <a:off x="0" y="0"/>
                            <a:ext cx="2057400" cy="1548765"/>
                          </a:xfrm>
                          <a:prstGeom prst="rect">
                            <a:avLst/>
                          </a:prstGeom>
                        </pic:spPr>
                      </pic:pic>
                    </a:graphicData>
                  </a:graphic>
                </wp:inline>
              </w:drawing>
            </w:r>
          </w:p>
          <w:p w14:paraId="7C4F09B2" w14:textId="77777777" w:rsidR="0040758F" w:rsidRDefault="0040758F" w:rsidP="00E46B19">
            <w:pPr>
              <w:spacing w:after="0" w:line="300" w:lineRule="atLeast"/>
              <w:rPr>
                <w:rFonts w:ascii="Arial" w:hAnsi="Arial" w:cs="Arial"/>
                <w:noProof/>
                <w:sz w:val="20"/>
                <w:szCs w:val="20"/>
              </w:rPr>
            </w:pPr>
          </w:p>
          <w:p w14:paraId="082E73AD" w14:textId="307F767C" w:rsidR="0040758F" w:rsidRDefault="0040758F" w:rsidP="00E46B19">
            <w:pPr>
              <w:spacing w:after="0" w:line="300" w:lineRule="atLeast"/>
              <w:rPr>
                <w:rFonts w:ascii="Arial" w:hAnsi="Arial" w:cs="Arial"/>
                <w:noProof/>
                <w:sz w:val="20"/>
                <w:szCs w:val="20"/>
              </w:rPr>
            </w:pPr>
            <w:r w:rsidRPr="0040758F">
              <w:rPr>
                <w:rFonts w:ascii="Arial" w:hAnsi="Arial" w:cs="Arial"/>
                <w:noProof/>
                <w:sz w:val="20"/>
                <w:szCs w:val="20"/>
              </w:rPr>
              <w:drawing>
                <wp:inline distT="0" distB="0" distL="0" distR="0" wp14:anchorId="24F13343" wp14:editId="54485E5D">
                  <wp:extent cx="2057400" cy="1548765"/>
                  <wp:effectExtent l="0" t="0" r="0" b="0"/>
                  <wp:docPr id="17463260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326078" name=""/>
                          <pic:cNvPicPr/>
                        </pic:nvPicPr>
                        <pic:blipFill>
                          <a:blip r:embed="rId19"/>
                          <a:stretch>
                            <a:fillRect/>
                          </a:stretch>
                        </pic:blipFill>
                        <pic:spPr>
                          <a:xfrm>
                            <a:off x="0" y="0"/>
                            <a:ext cx="2057400" cy="1548765"/>
                          </a:xfrm>
                          <a:prstGeom prst="rect">
                            <a:avLst/>
                          </a:prstGeom>
                        </pic:spPr>
                      </pic:pic>
                    </a:graphicData>
                  </a:graphic>
                </wp:inline>
              </w:drawing>
            </w:r>
          </w:p>
          <w:p w14:paraId="0E3269AB" w14:textId="709F5A53" w:rsidR="00992989" w:rsidRDefault="00992989" w:rsidP="00E46B19">
            <w:pPr>
              <w:spacing w:after="0" w:line="300" w:lineRule="atLeast"/>
              <w:rPr>
                <w:rFonts w:ascii="Arial" w:hAnsi="Arial" w:cs="Arial"/>
                <w:noProof/>
                <w:sz w:val="20"/>
                <w:szCs w:val="20"/>
              </w:rPr>
            </w:pPr>
          </w:p>
        </w:tc>
      </w:tr>
      <w:tr w:rsidR="008509AB" w:rsidRPr="00B63B37" w14:paraId="40105DEF" w14:textId="77777777" w:rsidTr="0051783C">
        <w:trPr>
          <w:trHeight w:val="2682"/>
          <w:jc w:val="center"/>
        </w:trPr>
        <w:tc>
          <w:tcPr>
            <w:tcW w:w="7560" w:type="dxa"/>
            <w:gridSpan w:val="2"/>
          </w:tcPr>
          <w:p w14:paraId="06F86BD3" w14:textId="77777777" w:rsidR="00BA56AA" w:rsidRDefault="00BA56AA" w:rsidP="00BA56AA">
            <w:pPr>
              <w:pStyle w:val="ListParagraph"/>
              <w:widowControl w:val="0"/>
              <w:tabs>
                <w:tab w:val="left" w:pos="470"/>
                <w:tab w:val="left" w:pos="471"/>
              </w:tabs>
              <w:autoSpaceDE w:val="0"/>
              <w:autoSpaceDN w:val="0"/>
              <w:spacing w:after="120" w:line="320" w:lineRule="atLeast"/>
              <w:ind w:left="360" w:right="160" w:hanging="360"/>
              <w:contextualSpacing w:val="0"/>
              <w:rPr>
                <w:rFonts w:ascii="Arial" w:hAnsi="Arial" w:cs="Arial"/>
                <w:sz w:val="20"/>
                <w:szCs w:val="20"/>
              </w:rPr>
            </w:pPr>
            <w:r w:rsidRPr="00F72468">
              <w:rPr>
                <w:rFonts w:ascii="Arial" w:hAnsi="Arial" w:cs="Arial"/>
                <w:sz w:val="20"/>
                <w:szCs w:val="20"/>
                <w:u w:val="single"/>
              </w:rPr>
              <w:t xml:space="preserve">Method </w:t>
            </w:r>
            <w:r>
              <w:rPr>
                <w:rFonts w:ascii="Arial" w:hAnsi="Arial" w:cs="Arial"/>
                <w:sz w:val="20"/>
                <w:szCs w:val="20"/>
                <w:u w:val="single"/>
              </w:rPr>
              <w:t>3</w:t>
            </w:r>
            <w:r w:rsidRPr="00F72468">
              <w:rPr>
                <w:rFonts w:ascii="Arial" w:hAnsi="Arial" w:cs="Arial"/>
                <w:sz w:val="20"/>
                <w:szCs w:val="20"/>
                <w:u w:val="single"/>
              </w:rPr>
              <w:t>:</w:t>
            </w:r>
            <w:r>
              <w:rPr>
                <w:rFonts w:ascii="Arial" w:hAnsi="Arial" w:cs="Arial"/>
                <w:sz w:val="20"/>
                <w:szCs w:val="20"/>
              </w:rPr>
              <w:t xml:space="preserve"> Tables</w:t>
            </w:r>
          </w:p>
          <w:p w14:paraId="034D3B8C" w14:textId="674E3FA8" w:rsidR="00BA56AA" w:rsidRPr="001F42A4" w:rsidRDefault="00BA56AA" w:rsidP="00BA56AA">
            <w:pPr>
              <w:pStyle w:val="ListParagraph"/>
              <w:widowControl w:val="0"/>
              <w:tabs>
                <w:tab w:val="left" w:pos="470"/>
                <w:tab w:val="left" w:pos="471"/>
              </w:tabs>
              <w:autoSpaceDE w:val="0"/>
              <w:autoSpaceDN w:val="0"/>
              <w:spacing w:after="120" w:line="320" w:lineRule="atLeast"/>
              <w:ind w:left="0" w:right="160"/>
              <w:contextualSpacing w:val="0"/>
              <w:rPr>
                <w:rFonts w:ascii="Arial" w:hAnsi="Arial" w:cs="Arial"/>
                <w:sz w:val="20"/>
                <w:szCs w:val="20"/>
              </w:rPr>
            </w:pPr>
            <w:r w:rsidRPr="001F42A4">
              <w:rPr>
                <w:rFonts w:ascii="Arial" w:hAnsi="Arial" w:cs="Arial"/>
                <w:sz w:val="20"/>
                <w:szCs w:val="20"/>
              </w:rPr>
              <w:t>Onc</w:t>
            </w:r>
            <w:r>
              <w:rPr>
                <w:rFonts w:ascii="Arial" w:hAnsi="Arial" w:cs="Arial"/>
                <w:sz w:val="20"/>
                <w:szCs w:val="20"/>
              </w:rPr>
              <w:t>e f1(x) and f2(x)</w:t>
            </w:r>
            <w:r>
              <w:rPr>
                <w:rFonts w:ascii="Arial" w:hAnsi="Arial" w:cs="Arial"/>
                <w:sz w:val="16"/>
                <w:szCs w:val="16"/>
              </w:rPr>
              <w:t xml:space="preserve"> </w:t>
            </w:r>
            <w:r>
              <w:rPr>
                <w:rFonts w:ascii="Arial" w:hAnsi="Arial" w:cs="Arial"/>
                <w:noProof/>
                <w:sz w:val="20"/>
                <w:szCs w:val="20"/>
              </w:rPr>
              <w:t xml:space="preserve">have been defined as Revenue and Cost, respectively, tables can give a </w:t>
            </w:r>
            <w:r>
              <w:rPr>
                <w:rFonts w:ascii="Arial" w:hAnsi="Arial" w:cs="Arial"/>
                <w:sz w:val="20"/>
                <w:szCs w:val="20"/>
              </w:rPr>
              <w:t>numerical</w:t>
            </w:r>
            <w:r>
              <w:rPr>
                <w:rFonts w:ascii="Arial" w:hAnsi="Arial" w:cs="Arial"/>
                <w:noProof/>
                <w:sz w:val="20"/>
                <w:szCs w:val="20"/>
              </w:rPr>
              <w:t xml:space="preserve"> visualization of the problem.</w:t>
            </w:r>
          </w:p>
          <w:p w14:paraId="44F21EAF" w14:textId="72A1DB90" w:rsidR="00BA56AA" w:rsidRDefault="00BA56AA">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DC2768">
              <w:rPr>
                <w:rFonts w:ascii="Arial" w:hAnsi="Arial" w:cs="Arial"/>
                <w:sz w:val="20"/>
                <w:szCs w:val="20"/>
              </w:rPr>
              <w:t>Press</w:t>
            </w:r>
            <w:r w:rsidR="00B256C4">
              <w:rPr>
                <w:rFonts w:ascii="Arial" w:hAnsi="Arial" w:cs="Arial"/>
                <w:sz w:val="20"/>
                <w:szCs w:val="20"/>
              </w:rPr>
              <w:t xml:space="preserve"> </w:t>
            </w:r>
            <w:r w:rsidR="00B256C4" w:rsidRPr="00F94246">
              <w:rPr>
                <w:rFonts w:ascii="TINspireKeysCX" w:hAnsi="TINspireKeysCX" w:cs="Arial"/>
                <w:sz w:val="28"/>
                <w:szCs w:val="28"/>
              </w:rPr>
              <w:t>/</w:t>
            </w:r>
            <w:r w:rsidRPr="00DC2768">
              <w:rPr>
                <w:rFonts w:ascii="Arial" w:hAnsi="Arial" w:cs="Arial"/>
                <w:sz w:val="20"/>
                <w:szCs w:val="20"/>
              </w:rPr>
              <w:t xml:space="preserve"> </w:t>
            </w:r>
            <w:r w:rsidR="00B256C4" w:rsidRPr="00B256C4">
              <w:rPr>
                <w:rFonts w:ascii="TINspireKeysCX" w:hAnsi="TINspireKeysCX" w:cs="Arial"/>
                <w:sz w:val="28"/>
                <w:szCs w:val="28"/>
              </w:rPr>
              <w:t>¥</w:t>
            </w:r>
            <w:r w:rsidR="00B256C4">
              <w:rPr>
                <w:rFonts w:ascii="Arial" w:hAnsi="Arial" w:cs="Arial"/>
                <w:noProof/>
                <w:sz w:val="20"/>
                <w:szCs w:val="20"/>
              </w:rPr>
              <w:t xml:space="preserve"> or </w:t>
            </w:r>
            <w:r w:rsidR="00B256C4" w:rsidRPr="005D3E1D">
              <w:rPr>
                <w:rFonts w:ascii="Arial" w:hAnsi="Arial" w:cs="Arial"/>
                <w:noProof/>
                <w:sz w:val="20"/>
                <w:szCs w:val="20"/>
              </w:rPr>
              <w:t xml:space="preserve">click on </w:t>
            </w:r>
            <w:r w:rsidR="00587ED0">
              <w:rPr>
                <w:rFonts w:ascii="Arial" w:hAnsi="Arial" w:cs="Arial"/>
                <w:noProof/>
                <w:sz w:val="20"/>
                <w:szCs w:val="20"/>
              </w:rPr>
              <w:t>tab</w:t>
            </w:r>
            <w:r w:rsidR="00B256C4" w:rsidRPr="005D3E1D">
              <w:rPr>
                <w:rFonts w:ascii="Arial" w:hAnsi="Arial" w:cs="Arial"/>
                <w:noProof/>
                <w:sz w:val="20"/>
                <w:szCs w:val="20"/>
              </w:rPr>
              <w:t xml:space="preserve"> 1.2 to move</w:t>
            </w:r>
            <w:r w:rsidR="00B256C4">
              <w:rPr>
                <w:rFonts w:ascii="Arial" w:hAnsi="Arial" w:cs="Arial"/>
                <w:noProof/>
                <w:sz w:val="20"/>
                <w:szCs w:val="20"/>
              </w:rPr>
              <w:t xml:space="preserve"> to page 1.2.</w:t>
            </w:r>
          </w:p>
          <w:p w14:paraId="269BF4A4" w14:textId="513DF239" w:rsidR="00B256C4" w:rsidRPr="003D7043" w:rsidRDefault="00B256C4">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3D7043">
              <w:rPr>
                <w:rFonts w:ascii="Arial" w:hAnsi="Arial" w:cs="Arial"/>
                <w:noProof/>
                <w:sz w:val="20"/>
                <w:szCs w:val="20"/>
              </w:rPr>
              <w:t xml:space="preserve">Press </w:t>
            </w:r>
            <w:r w:rsidRPr="003D7043">
              <w:rPr>
                <w:rFonts w:ascii="TINspireKeysCX" w:hAnsi="TINspireKeysCX" w:cs="Arial"/>
                <w:sz w:val="28"/>
                <w:szCs w:val="28"/>
              </w:rPr>
              <w:t>/</w:t>
            </w:r>
            <w:r w:rsidRPr="003D7043">
              <w:rPr>
                <w:rFonts w:ascii="Arial" w:hAnsi="Arial" w:cs="Arial"/>
                <w:sz w:val="20"/>
                <w:szCs w:val="20"/>
              </w:rPr>
              <w:t xml:space="preserve"> </w:t>
            </w:r>
            <w:r w:rsidRPr="003D7043">
              <w:rPr>
                <w:rFonts w:ascii="TINspireKeysCX" w:hAnsi="TINspireKeysCX" w:cs="Arial"/>
                <w:sz w:val="28"/>
                <w:szCs w:val="28"/>
              </w:rPr>
              <w:t>T</w:t>
            </w:r>
            <w:r w:rsidRPr="003D7043">
              <w:rPr>
                <w:rFonts w:ascii="Arial" w:hAnsi="Arial" w:cs="Arial"/>
                <w:noProof/>
                <w:sz w:val="20"/>
                <w:szCs w:val="20"/>
              </w:rPr>
              <w:t xml:space="preserve"> to display a function table.</w:t>
            </w:r>
            <w:r w:rsidR="003D7043" w:rsidRPr="003D7043">
              <w:rPr>
                <w:rFonts w:ascii="Arial" w:hAnsi="Arial" w:cs="Arial"/>
                <w:noProof/>
                <w:sz w:val="20"/>
                <w:szCs w:val="20"/>
              </w:rPr>
              <w:t xml:space="preserve"> Alternatively, press </w:t>
            </w:r>
            <w:r w:rsidR="003D7043" w:rsidRPr="003D7043">
              <w:rPr>
                <w:rFonts w:ascii="Arial" w:hAnsi="Arial" w:cs="Arial"/>
                <w:b/>
                <w:bCs/>
                <w:noProof/>
                <w:sz w:val="20"/>
                <w:szCs w:val="20"/>
              </w:rPr>
              <w:t>Menu &gt; Table</w:t>
            </w:r>
            <w:r w:rsidR="00AD3920">
              <w:rPr>
                <w:rFonts w:ascii="Arial" w:hAnsi="Arial" w:cs="Arial"/>
                <w:noProof/>
                <w:sz w:val="20"/>
                <w:szCs w:val="20"/>
              </w:rPr>
              <w:t xml:space="preserve">, </w:t>
            </w:r>
            <w:r w:rsidR="003D7043" w:rsidRPr="003D7043">
              <w:rPr>
                <w:rFonts w:ascii="Arial" w:hAnsi="Arial" w:cs="Arial"/>
                <w:noProof/>
                <w:sz w:val="20"/>
                <w:szCs w:val="20"/>
              </w:rPr>
              <w:t xml:space="preserve">and select </w:t>
            </w:r>
            <w:r w:rsidR="003D7043" w:rsidRPr="003D7043">
              <w:rPr>
                <w:rFonts w:ascii="Arial" w:hAnsi="Arial" w:cs="Arial"/>
                <w:b/>
                <w:bCs/>
                <w:noProof/>
                <w:sz w:val="20"/>
                <w:szCs w:val="20"/>
              </w:rPr>
              <w:t>Spl</w:t>
            </w:r>
            <w:r w:rsidR="003D7043">
              <w:rPr>
                <w:rFonts w:ascii="Arial" w:hAnsi="Arial" w:cs="Arial"/>
                <w:b/>
                <w:bCs/>
                <w:noProof/>
                <w:sz w:val="20"/>
                <w:szCs w:val="20"/>
              </w:rPr>
              <w:t>it</w:t>
            </w:r>
            <w:r w:rsidR="003D7043" w:rsidRPr="003D7043">
              <w:rPr>
                <w:rFonts w:ascii="Arial" w:hAnsi="Arial" w:cs="Arial"/>
                <w:b/>
                <w:bCs/>
                <w:noProof/>
                <w:sz w:val="20"/>
                <w:szCs w:val="20"/>
              </w:rPr>
              <w:t>-screen Table</w:t>
            </w:r>
            <w:r w:rsidR="003D7043" w:rsidRPr="003D7043">
              <w:rPr>
                <w:rFonts w:ascii="Arial" w:hAnsi="Arial" w:cs="Arial"/>
                <w:noProof/>
                <w:sz w:val="20"/>
                <w:szCs w:val="20"/>
              </w:rPr>
              <w:t xml:space="preserve">. </w:t>
            </w:r>
          </w:p>
          <w:p w14:paraId="3EDB394B" w14:textId="463CFB08" w:rsidR="002203C4" w:rsidRPr="00490226" w:rsidRDefault="002203C4" w:rsidP="003D7043">
            <w:pPr>
              <w:pStyle w:val="ListParagraph"/>
              <w:widowControl w:val="0"/>
              <w:tabs>
                <w:tab w:val="left" w:pos="470"/>
                <w:tab w:val="left" w:pos="471"/>
              </w:tabs>
              <w:autoSpaceDE w:val="0"/>
              <w:autoSpaceDN w:val="0"/>
              <w:spacing w:after="120" w:line="280" w:lineRule="atLeast"/>
              <w:ind w:left="360" w:right="158"/>
              <w:contextualSpacing w:val="0"/>
              <w:rPr>
                <w:sz w:val="19"/>
              </w:rPr>
            </w:pPr>
          </w:p>
        </w:tc>
        <w:tc>
          <w:tcPr>
            <w:tcW w:w="3456" w:type="dxa"/>
          </w:tcPr>
          <w:p w14:paraId="29BEEF27" w14:textId="77777777" w:rsidR="004A2943" w:rsidRDefault="004A2943" w:rsidP="00490226">
            <w:pPr>
              <w:pStyle w:val="ListParagraph"/>
              <w:spacing w:line="300" w:lineRule="atLeast"/>
              <w:ind w:left="360" w:hanging="360"/>
              <w:rPr>
                <w:rFonts w:ascii="Arial" w:hAnsi="Arial" w:cs="Arial"/>
                <w:noProof/>
                <w:sz w:val="20"/>
                <w:szCs w:val="20"/>
              </w:rPr>
            </w:pPr>
          </w:p>
          <w:p w14:paraId="7B31C99C" w14:textId="73661FBF" w:rsidR="003D7043" w:rsidRPr="00EC19A2" w:rsidRDefault="00AD3920" w:rsidP="00490226">
            <w:pPr>
              <w:pStyle w:val="ListParagraph"/>
              <w:spacing w:line="300" w:lineRule="atLeast"/>
              <w:ind w:left="360" w:hanging="360"/>
              <w:rPr>
                <w:rFonts w:ascii="Arial" w:hAnsi="Arial" w:cs="Arial"/>
                <w:noProof/>
                <w:sz w:val="20"/>
                <w:szCs w:val="20"/>
              </w:rPr>
            </w:pPr>
            <w:r w:rsidRPr="00AD3920">
              <w:rPr>
                <w:rFonts w:ascii="Arial" w:hAnsi="Arial" w:cs="Arial"/>
                <w:noProof/>
                <w:sz w:val="20"/>
                <w:szCs w:val="20"/>
              </w:rPr>
              <w:drawing>
                <wp:inline distT="0" distB="0" distL="0" distR="0" wp14:anchorId="6F83EC4A" wp14:editId="330CB318">
                  <wp:extent cx="2057400" cy="1548765"/>
                  <wp:effectExtent l="0" t="0" r="0" b="0"/>
                  <wp:docPr id="10819097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909738" name=""/>
                          <pic:cNvPicPr/>
                        </pic:nvPicPr>
                        <pic:blipFill>
                          <a:blip r:embed="rId20"/>
                          <a:stretch>
                            <a:fillRect/>
                          </a:stretch>
                        </pic:blipFill>
                        <pic:spPr>
                          <a:xfrm>
                            <a:off x="0" y="0"/>
                            <a:ext cx="2057400" cy="1548765"/>
                          </a:xfrm>
                          <a:prstGeom prst="rect">
                            <a:avLst/>
                          </a:prstGeom>
                        </pic:spPr>
                      </pic:pic>
                    </a:graphicData>
                  </a:graphic>
                </wp:inline>
              </w:drawing>
            </w:r>
            <w:r>
              <w:rPr>
                <w:noProof/>
              </w:rPr>
              <w:t xml:space="preserve"> </w:t>
            </w:r>
          </w:p>
        </w:tc>
      </w:tr>
      <w:tr w:rsidR="00FC50E5" w:rsidRPr="00B63B37" w14:paraId="323918E5" w14:textId="77777777" w:rsidTr="0051783C">
        <w:trPr>
          <w:trHeight w:val="2682"/>
          <w:jc w:val="center"/>
        </w:trPr>
        <w:tc>
          <w:tcPr>
            <w:tcW w:w="7560" w:type="dxa"/>
            <w:gridSpan w:val="2"/>
          </w:tcPr>
          <w:p w14:paraId="6494605E" w14:textId="77777777" w:rsidR="00FC50E5" w:rsidRDefault="00FC50E5" w:rsidP="00FC50E5">
            <w:pPr>
              <w:pStyle w:val="ListParagraph"/>
              <w:widowControl w:val="0"/>
              <w:tabs>
                <w:tab w:val="left" w:pos="470"/>
                <w:tab w:val="left" w:pos="471"/>
              </w:tabs>
              <w:autoSpaceDE w:val="0"/>
              <w:autoSpaceDN w:val="0"/>
              <w:spacing w:after="120" w:line="280" w:lineRule="atLeast"/>
              <w:ind w:left="360" w:right="158"/>
              <w:contextualSpacing w:val="0"/>
              <w:rPr>
                <w:rFonts w:ascii="Arial" w:hAnsi="Arial" w:cs="Arial"/>
                <w:sz w:val="20"/>
                <w:szCs w:val="20"/>
              </w:rPr>
            </w:pPr>
          </w:p>
          <w:p w14:paraId="70AB64FD" w14:textId="2E81E900" w:rsidR="003D7043" w:rsidRDefault="00AD3920">
            <w:pPr>
              <w:pStyle w:val="ListParagraph"/>
              <w:widowControl w:val="0"/>
              <w:numPr>
                <w:ilvl w:val="0"/>
                <w:numId w:val="3"/>
              </w:numPr>
              <w:tabs>
                <w:tab w:val="left" w:pos="470"/>
                <w:tab w:val="left" w:pos="471"/>
              </w:tabs>
              <w:autoSpaceDE w:val="0"/>
              <w:autoSpaceDN w:val="0"/>
              <w:spacing w:after="120" w:line="280" w:lineRule="atLeast"/>
              <w:ind w:right="158"/>
              <w:contextualSpacing w:val="0"/>
              <w:rPr>
                <w:rFonts w:ascii="Arial" w:hAnsi="Arial" w:cs="Arial"/>
                <w:sz w:val="20"/>
                <w:szCs w:val="20"/>
              </w:rPr>
            </w:pPr>
            <w:r>
              <w:rPr>
                <w:rFonts w:ascii="Arial" w:hAnsi="Arial" w:cs="Arial"/>
                <w:sz w:val="20"/>
                <w:szCs w:val="20"/>
              </w:rPr>
              <w:t xml:space="preserve">Press </w:t>
            </w:r>
            <w:r w:rsidRPr="00AD3920">
              <w:rPr>
                <w:rFonts w:ascii="Arial" w:hAnsi="Arial" w:cs="Arial"/>
                <w:b/>
                <w:bCs/>
                <w:sz w:val="20"/>
                <w:szCs w:val="20"/>
              </w:rPr>
              <w:t>Menu &gt; Table</w:t>
            </w:r>
            <w:r>
              <w:rPr>
                <w:rFonts w:ascii="Arial" w:hAnsi="Arial" w:cs="Arial"/>
                <w:sz w:val="20"/>
                <w:szCs w:val="20"/>
              </w:rPr>
              <w:t xml:space="preserve">, and select </w:t>
            </w:r>
            <w:r w:rsidRPr="00AD3920">
              <w:rPr>
                <w:rFonts w:ascii="Arial" w:hAnsi="Arial" w:cs="Arial"/>
                <w:b/>
                <w:bCs/>
                <w:sz w:val="20"/>
                <w:szCs w:val="20"/>
              </w:rPr>
              <w:t>Edit Table Settings</w:t>
            </w:r>
            <w:r>
              <w:rPr>
                <w:rFonts w:ascii="Arial" w:hAnsi="Arial" w:cs="Arial"/>
                <w:sz w:val="20"/>
                <w:szCs w:val="20"/>
              </w:rPr>
              <w:t>. L</w:t>
            </w:r>
            <w:r w:rsidR="003D7043" w:rsidRPr="006D6340">
              <w:rPr>
                <w:rFonts w:ascii="Arial" w:hAnsi="Arial" w:cs="Arial"/>
                <w:sz w:val="20"/>
                <w:szCs w:val="20"/>
              </w:rPr>
              <w:t xml:space="preserve">et </w:t>
            </w:r>
            <w:r w:rsidR="003D7043">
              <w:rPr>
                <w:rFonts w:ascii="Arial" w:hAnsi="Arial" w:cs="Arial"/>
                <w:sz w:val="20"/>
                <w:szCs w:val="20"/>
              </w:rPr>
              <w:t>T</w:t>
            </w:r>
            <w:r>
              <w:rPr>
                <w:rFonts w:ascii="Arial" w:hAnsi="Arial" w:cs="Arial"/>
                <w:sz w:val="20"/>
                <w:szCs w:val="20"/>
              </w:rPr>
              <w:t>able Start</w:t>
            </w:r>
            <w:r w:rsidR="003D7043">
              <w:rPr>
                <w:rFonts w:ascii="Arial" w:hAnsi="Arial" w:cs="Arial"/>
                <w:sz w:val="20"/>
                <w:szCs w:val="20"/>
              </w:rPr>
              <w:t xml:space="preserve"> </w:t>
            </w:r>
            <w:r w:rsidR="003D7043" w:rsidRPr="006D6340">
              <w:rPr>
                <w:rFonts w:ascii="Arial" w:hAnsi="Arial" w:cs="Arial"/>
                <w:sz w:val="20"/>
                <w:szCs w:val="20"/>
              </w:rPr>
              <w:t>be</w:t>
            </w:r>
            <w:r w:rsidR="003D7043">
              <w:rPr>
                <w:rFonts w:ascii="Arial" w:hAnsi="Arial" w:cs="Arial"/>
                <w:sz w:val="20"/>
                <w:szCs w:val="20"/>
              </w:rPr>
              <w:t xml:space="preserve"> 0</w:t>
            </w:r>
            <w:r w:rsidR="003D7043" w:rsidRPr="006D6340">
              <w:rPr>
                <w:rFonts w:ascii="Arial" w:hAnsi="Arial" w:cs="Arial"/>
                <w:sz w:val="20"/>
                <w:szCs w:val="20"/>
              </w:rPr>
              <w:t xml:space="preserve"> and</w:t>
            </w:r>
            <w:r w:rsidR="003D7043">
              <w:rPr>
                <w:rFonts w:ascii="Arial" w:hAnsi="Arial" w:cs="Arial"/>
                <w:sz w:val="20"/>
                <w:szCs w:val="20"/>
              </w:rPr>
              <w:t xml:space="preserve"> </w:t>
            </w:r>
            <w:r>
              <w:rPr>
                <w:rFonts w:ascii="Arial" w:hAnsi="Arial" w:cs="Arial"/>
                <w:sz w:val="20"/>
                <w:szCs w:val="20"/>
              </w:rPr>
              <w:t xml:space="preserve">Table Step be </w:t>
            </w:r>
            <w:r w:rsidR="003D7043">
              <w:rPr>
                <w:rFonts w:ascii="Arial" w:hAnsi="Arial" w:cs="Arial"/>
                <w:sz w:val="20"/>
                <w:szCs w:val="20"/>
              </w:rPr>
              <w:t xml:space="preserve">100. X, the number of items, can never be negative. The choice of 100 for the table increment, </w:t>
            </w:r>
            <w:r>
              <w:rPr>
                <w:rFonts w:ascii="Arial" w:hAnsi="Arial" w:cs="Arial"/>
                <w:sz w:val="20"/>
                <w:szCs w:val="20"/>
              </w:rPr>
              <w:t>Table Step</w:t>
            </w:r>
            <w:r w:rsidR="003D7043">
              <w:rPr>
                <w:rFonts w:ascii="Arial" w:hAnsi="Arial" w:cs="Arial"/>
                <w:sz w:val="20"/>
                <w:szCs w:val="20"/>
              </w:rPr>
              <w:t>, is convenient for this problem.</w:t>
            </w:r>
          </w:p>
          <w:p w14:paraId="661F4447" w14:textId="77777777" w:rsidR="00AD3920" w:rsidRDefault="00AD3920" w:rsidP="00AD3920">
            <w:pPr>
              <w:widowControl w:val="0"/>
              <w:tabs>
                <w:tab w:val="left" w:pos="470"/>
                <w:tab w:val="left" w:pos="471"/>
              </w:tabs>
              <w:autoSpaceDE w:val="0"/>
              <w:autoSpaceDN w:val="0"/>
              <w:spacing w:after="120" w:line="280" w:lineRule="atLeast"/>
              <w:ind w:right="158"/>
              <w:rPr>
                <w:rFonts w:ascii="Arial" w:hAnsi="Arial" w:cs="Arial"/>
                <w:sz w:val="20"/>
                <w:szCs w:val="20"/>
              </w:rPr>
            </w:pPr>
          </w:p>
          <w:p w14:paraId="011D8FFB" w14:textId="77777777" w:rsidR="00AD3920" w:rsidRDefault="00AD3920" w:rsidP="00AD3920">
            <w:pPr>
              <w:widowControl w:val="0"/>
              <w:tabs>
                <w:tab w:val="left" w:pos="470"/>
                <w:tab w:val="left" w:pos="471"/>
              </w:tabs>
              <w:autoSpaceDE w:val="0"/>
              <w:autoSpaceDN w:val="0"/>
              <w:spacing w:after="120" w:line="280" w:lineRule="atLeast"/>
              <w:ind w:right="158"/>
              <w:rPr>
                <w:rFonts w:ascii="Arial" w:hAnsi="Arial" w:cs="Arial"/>
                <w:sz w:val="20"/>
                <w:szCs w:val="20"/>
              </w:rPr>
            </w:pPr>
          </w:p>
          <w:p w14:paraId="5A826022" w14:textId="77777777" w:rsidR="00AD3920" w:rsidRDefault="00AD3920" w:rsidP="00AD3920">
            <w:pPr>
              <w:widowControl w:val="0"/>
              <w:tabs>
                <w:tab w:val="left" w:pos="470"/>
                <w:tab w:val="left" w:pos="471"/>
              </w:tabs>
              <w:autoSpaceDE w:val="0"/>
              <w:autoSpaceDN w:val="0"/>
              <w:spacing w:after="120" w:line="280" w:lineRule="atLeast"/>
              <w:ind w:right="158"/>
              <w:rPr>
                <w:rFonts w:ascii="Arial" w:hAnsi="Arial" w:cs="Arial"/>
                <w:sz w:val="20"/>
                <w:szCs w:val="20"/>
              </w:rPr>
            </w:pPr>
          </w:p>
          <w:p w14:paraId="022FC81E" w14:textId="77777777" w:rsidR="0040758F" w:rsidRPr="00AD3920" w:rsidRDefault="0040758F" w:rsidP="00AD3920">
            <w:pPr>
              <w:widowControl w:val="0"/>
              <w:tabs>
                <w:tab w:val="left" w:pos="470"/>
                <w:tab w:val="left" w:pos="471"/>
              </w:tabs>
              <w:autoSpaceDE w:val="0"/>
              <w:autoSpaceDN w:val="0"/>
              <w:spacing w:after="120" w:line="280" w:lineRule="atLeast"/>
              <w:ind w:right="158"/>
              <w:rPr>
                <w:rFonts w:ascii="Arial" w:hAnsi="Arial" w:cs="Arial"/>
                <w:sz w:val="20"/>
                <w:szCs w:val="20"/>
              </w:rPr>
            </w:pPr>
          </w:p>
          <w:p w14:paraId="60580B69" w14:textId="14865F47" w:rsidR="00AD3920" w:rsidRDefault="00AD3920">
            <w:pPr>
              <w:pStyle w:val="ListParagraph"/>
              <w:widowControl w:val="0"/>
              <w:numPr>
                <w:ilvl w:val="0"/>
                <w:numId w:val="3"/>
              </w:numPr>
              <w:tabs>
                <w:tab w:val="left" w:pos="470"/>
                <w:tab w:val="left" w:pos="471"/>
              </w:tabs>
              <w:autoSpaceDE w:val="0"/>
              <w:autoSpaceDN w:val="0"/>
              <w:spacing w:after="120" w:line="280" w:lineRule="atLeast"/>
              <w:ind w:right="158"/>
              <w:contextualSpacing w:val="0"/>
              <w:rPr>
                <w:rFonts w:ascii="Arial" w:hAnsi="Arial" w:cs="Arial"/>
                <w:sz w:val="20"/>
                <w:szCs w:val="20"/>
              </w:rPr>
            </w:pPr>
            <w:r>
              <w:rPr>
                <w:rFonts w:ascii="Arial" w:hAnsi="Arial" w:cs="Arial"/>
                <w:sz w:val="20"/>
                <w:szCs w:val="20"/>
              </w:rPr>
              <w:t xml:space="preserve">Select </w:t>
            </w:r>
            <w:r w:rsidRPr="00AD3920">
              <w:rPr>
                <w:rFonts w:ascii="Arial" w:hAnsi="Arial" w:cs="Arial"/>
                <w:b/>
                <w:bCs/>
                <w:sz w:val="20"/>
                <w:szCs w:val="20"/>
              </w:rPr>
              <w:t>OK</w:t>
            </w:r>
            <w:r>
              <w:rPr>
                <w:rFonts w:ascii="Arial" w:hAnsi="Arial" w:cs="Arial"/>
                <w:sz w:val="20"/>
                <w:szCs w:val="20"/>
              </w:rPr>
              <w:t>.</w:t>
            </w:r>
          </w:p>
          <w:p w14:paraId="26CE6EFE" w14:textId="4100F38C" w:rsidR="003D7043" w:rsidRDefault="00AD3920">
            <w:pPr>
              <w:pStyle w:val="ListParagraph"/>
              <w:widowControl w:val="0"/>
              <w:numPr>
                <w:ilvl w:val="0"/>
                <w:numId w:val="3"/>
              </w:numPr>
              <w:tabs>
                <w:tab w:val="left" w:pos="470"/>
                <w:tab w:val="left" w:pos="471"/>
              </w:tabs>
              <w:autoSpaceDE w:val="0"/>
              <w:autoSpaceDN w:val="0"/>
              <w:spacing w:after="120" w:line="280" w:lineRule="atLeast"/>
              <w:ind w:right="158"/>
              <w:contextualSpacing w:val="0"/>
              <w:rPr>
                <w:rFonts w:ascii="Arial" w:hAnsi="Arial" w:cs="Arial"/>
                <w:sz w:val="20"/>
                <w:szCs w:val="20"/>
              </w:rPr>
            </w:pPr>
            <w:r>
              <w:rPr>
                <w:rFonts w:ascii="Arial" w:hAnsi="Arial" w:cs="Arial"/>
                <w:sz w:val="20"/>
                <w:szCs w:val="20"/>
              </w:rPr>
              <w:t>Arrow to the right to display function values for f2(x).</w:t>
            </w:r>
          </w:p>
          <w:p w14:paraId="5B6466F8" w14:textId="77777777" w:rsidR="003D7043" w:rsidRPr="007B1358" w:rsidRDefault="003D7043" w:rsidP="007B1358">
            <w:pPr>
              <w:pStyle w:val="ListParagraph"/>
              <w:widowControl w:val="0"/>
              <w:tabs>
                <w:tab w:val="left" w:pos="470"/>
                <w:tab w:val="left" w:pos="471"/>
              </w:tabs>
              <w:autoSpaceDE w:val="0"/>
              <w:autoSpaceDN w:val="0"/>
              <w:spacing w:after="120" w:line="280" w:lineRule="atLeast"/>
              <w:ind w:left="360" w:right="158"/>
              <w:contextualSpacing w:val="0"/>
              <w:rPr>
                <w:rFonts w:ascii="Arial" w:hAnsi="Arial" w:cs="Arial"/>
                <w:sz w:val="20"/>
                <w:szCs w:val="20"/>
              </w:rPr>
            </w:pPr>
          </w:p>
          <w:p w14:paraId="63E17024" w14:textId="77777777" w:rsidR="003D7043" w:rsidRDefault="003D7043" w:rsidP="001D62B0">
            <w:pPr>
              <w:widowControl w:val="0"/>
              <w:tabs>
                <w:tab w:val="left" w:pos="470"/>
                <w:tab w:val="left" w:pos="471"/>
              </w:tabs>
              <w:autoSpaceDE w:val="0"/>
              <w:autoSpaceDN w:val="0"/>
              <w:spacing w:after="120" w:line="280" w:lineRule="atLeast"/>
              <w:ind w:right="158"/>
              <w:rPr>
                <w:rFonts w:ascii="Arial" w:hAnsi="Arial" w:cs="Arial"/>
                <w:sz w:val="20"/>
                <w:szCs w:val="20"/>
              </w:rPr>
            </w:pPr>
          </w:p>
          <w:p w14:paraId="4BF5A531" w14:textId="77777777" w:rsidR="005D6DC8" w:rsidRDefault="005D6DC8" w:rsidP="001D62B0">
            <w:pPr>
              <w:widowControl w:val="0"/>
              <w:tabs>
                <w:tab w:val="left" w:pos="470"/>
                <w:tab w:val="left" w:pos="471"/>
              </w:tabs>
              <w:autoSpaceDE w:val="0"/>
              <w:autoSpaceDN w:val="0"/>
              <w:spacing w:after="120" w:line="280" w:lineRule="atLeast"/>
              <w:ind w:right="158"/>
              <w:rPr>
                <w:rFonts w:ascii="Arial" w:hAnsi="Arial" w:cs="Arial"/>
                <w:sz w:val="20"/>
                <w:szCs w:val="20"/>
              </w:rPr>
            </w:pPr>
          </w:p>
          <w:p w14:paraId="47B28742" w14:textId="77777777" w:rsidR="001D62B0" w:rsidRDefault="001D62B0" w:rsidP="001D62B0">
            <w:pPr>
              <w:widowControl w:val="0"/>
              <w:tabs>
                <w:tab w:val="left" w:pos="470"/>
                <w:tab w:val="left" w:pos="471"/>
              </w:tabs>
              <w:autoSpaceDE w:val="0"/>
              <w:autoSpaceDN w:val="0"/>
              <w:spacing w:after="120" w:line="280" w:lineRule="atLeast"/>
              <w:ind w:right="158"/>
              <w:rPr>
                <w:rFonts w:ascii="Arial" w:hAnsi="Arial" w:cs="Arial"/>
                <w:sz w:val="20"/>
                <w:szCs w:val="20"/>
              </w:rPr>
            </w:pPr>
          </w:p>
          <w:p w14:paraId="3B9167B2" w14:textId="5929B14A" w:rsidR="001D62B0" w:rsidRDefault="001D62B0" w:rsidP="001D62B0">
            <w:pPr>
              <w:widowControl w:val="0"/>
              <w:tabs>
                <w:tab w:val="left" w:pos="470"/>
                <w:tab w:val="left" w:pos="471"/>
              </w:tabs>
              <w:autoSpaceDE w:val="0"/>
              <w:autoSpaceDN w:val="0"/>
              <w:spacing w:after="120" w:line="320" w:lineRule="atLeast"/>
              <w:ind w:right="160"/>
              <w:rPr>
                <w:rFonts w:ascii="Arial" w:hAnsi="Arial" w:cs="Arial"/>
                <w:sz w:val="20"/>
                <w:szCs w:val="20"/>
              </w:rPr>
            </w:pPr>
            <w:r w:rsidRPr="001D62B0">
              <w:rPr>
                <w:rFonts w:ascii="Arial" w:hAnsi="Arial" w:cs="Arial"/>
                <w:sz w:val="20"/>
                <w:szCs w:val="20"/>
              </w:rPr>
              <w:t>Notice that at 800, the values in</w:t>
            </w:r>
            <w:r w:rsidR="00831612">
              <w:rPr>
                <w:rFonts w:ascii="Arial" w:hAnsi="Arial" w:cs="Arial"/>
                <w:sz w:val="20"/>
                <w:szCs w:val="20"/>
              </w:rPr>
              <w:t xml:space="preserve"> f1(x) and f2(x)</w:t>
            </w:r>
            <w:r w:rsidRPr="001D62B0">
              <w:rPr>
                <w:rFonts w:ascii="Arial" w:hAnsi="Arial" w:cs="Arial"/>
                <w:sz w:val="20"/>
                <w:szCs w:val="20"/>
              </w:rPr>
              <w:t xml:space="preserve"> are both 16,000. Breakeven occurs when revenue equals cost.</w:t>
            </w:r>
          </w:p>
          <w:p w14:paraId="05C8E0F1" w14:textId="77777777" w:rsidR="001D62B0" w:rsidRPr="001D62B0" w:rsidRDefault="001D62B0" w:rsidP="001D62B0">
            <w:pPr>
              <w:widowControl w:val="0"/>
              <w:tabs>
                <w:tab w:val="left" w:pos="470"/>
                <w:tab w:val="left" w:pos="471"/>
              </w:tabs>
              <w:autoSpaceDE w:val="0"/>
              <w:autoSpaceDN w:val="0"/>
              <w:spacing w:after="120" w:line="320" w:lineRule="atLeast"/>
              <w:ind w:right="160"/>
              <w:rPr>
                <w:rFonts w:ascii="Arial" w:hAnsi="Arial" w:cs="Arial"/>
                <w:sz w:val="20"/>
                <w:szCs w:val="20"/>
              </w:rPr>
            </w:pPr>
          </w:p>
          <w:p w14:paraId="120B0B7B" w14:textId="77777777" w:rsidR="00FC50E5" w:rsidRDefault="00FC50E5" w:rsidP="001D62B0">
            <w:pPr>
              <w:widowControl w:val="0"/>
              <w:tabs>
                <w:tab w:val="left" w:pos="470"/>
                <w:tab w:val="left" w:pos="471"/>
              </w:tabs>
              <w:autoSpaceDE w:val="0"/>
              <w:autoSpaceDN w:val="0"/>
              <w:spacing w:after="120" w:line="280" w:lineRule="atLeast"/>
              <w:ind w:right="158"/>
              <w:rPr>
                <w:rFonts w:ascii="Arial" w:hAnsi="Arial" w:cs="Arial"/>
                <w:sz w:val="20"/>
                <w:szCs w:val="20"/>
              </w:rPr>
            </w:pPr>
          </w:p>
          <w:p w14:paraId="1B896FF3" w14:textId="77777777" w:rsidR="0040758F" w:rsidRDefault="0040758F" w:rsidP="001D62B0">
            <w:pPr>
              <w:widowControl w:val="0"/>
              <w:tabs>
                <w:tab w:val="left" w:pos="470"/>
                <w:tab w:val="left" w:pos="471"/>
              </w:tabs>
              <w:autoSpaceDE w:val="0"/>
              <w:autoSpaceDN w:val="0"/>
              <w:spacing w:after="120" w:line="280" w:lineRule="atLeast"/>
              <w:ind w:right="158"/>
              <w:rPr>
                <w:rFonts w:ascii="Arial" w:hAnsi="Arial" w:cs="Arial"/>
                <w:sz w:val="20"/>
                <w:szCs w:val="20"/>
              </w:rPr>
            </w:pPr>
          </w:p>
          <w:p w14:paraId="2D0DAF14" w14:textId="77777777" w:rsidR="0040758F" w:rsidRDefault="0040758F" w:rsidP="001D62B0">
            <w:pPr>
              <w:widowControl w:val="0"/>
              <w:tabs>
                <w:tab w:val="left" w:pos="470"/>
                <w:tab w:val="left" w:pos="471"/>
              </w:tabs>
              <w:autoSpaceDE w:val="0"/>
              <w:autoSpaceDN w:val="0"/>
              <w:spacing w:after="120" w:line="280" w:lineRule="atLeast"/>
              <w:ind w:right="158"/>
              <w:rPr>
                <w:rFonts w:ascii="Arial" w:hAnsi="Arial" w:cs="Arial"/>
                <w:sz w:val="20"/>
                <w:szCs w:val="20"/>
              </w:rPr>
            </w:pPr>
          </w:p>
          <w:p w14:paraId="0FEA8218" w14:textId="77777777" w:rsidR="001C7563" w:rsidRDefault="001C7563" w:rsidP="001D62B0">
            <w:pPr>
              <w:widowControl w:val="0"/>
              <w:tabs>
                <w:tab w:val="left" w:pos="470"/>
                <w:tab w:val="left" w:pos="471"/>
              </w:tabs>
              <w:autoSpaceDE w:val="0"/>
              <w:autoSpaceDN w:val="0"/>
              <w:spacing w:after="120" w:line="280" w:lineRule="atLeast"/>
              <w:ind w:right="158"/>
              <w:rPr>
                <w:rFonts w:ascii="Arial" w:hAnsi="Arial" w:cs="Arial"/>
                <w:sz w:val="20"/>
                <w:szCs w:val="20"/>
              </w:rPr>
            </w:pPr>
          </w:p>
          <w:p w14:paraId="15453451" w14:textId="77777777" w:rsidR="00D412FC" w:rsidRDefault="00D412FC" w:rsidP="001D62B0">
            <w:pPr>
              <w:widowControl w:val="0"/>
              <w:tabs>
                <w:tab w:val="left" w:pos="470"/>
                <w:tab w:val="left" w:pos="471"/>
              </w:tabs>
              <w:autoSpaceDE w:val="0"/>
              <w:autoSpaceDN w:val="0"/>
              <w:spacing w:after="120" w:line="280" w:lineRule="atLeast"/>
              <w:ind w:right="158"/>
              <w:rPr>
                <w:rFonts w:ascii="Arial" w:hAnsi="Arial" w:cs="Arial"/>
                <w:sz w:val="20"/>
                <w:szCs w:val="20"/>
              </w:rPr>
            </w:pPr>
          </w:p>
          <w:p w14:paraId="6746E9E2" w14:textId="4C28F96D" w:rsidR="00D412FC" w:rsidRPr="00BF14C8" w:rsidRDefault="00195EC5" w:rsidP="003E254F">
            <w:pPr>
              <w:widowControl w:val="0"/>
              <w:tabs>
                <w:tab w:val="left" w:pos="470"/>
                <w:tab w:val="left" w:pos="471"/>
              </w:tabs>
              <w:autoSpaceDE w:val="0"/>
              <w:autoSpaceDN w:val="0"/>
              <w:spacing w:after="120" w:line="320" w:lineRule="atLeast"/>
              <w:ind w:left="702" w:right="160" w:hanging="702"/>
              <w:rPr>
                <w:rFonts w:ascii="Arial" w:hAnsi="Arial" w:cs="Arial"/>
                <w:sz w:val="20"/>
                <w:szCs w:val="20"/>
              </w:rPr>
            </w:pPr>
            <w:r w:rsidRPr="00BF14C8">
              <w:rPr>
                <w:rFonts w:ascii="Arial" w:hAnsi="Arial" w:cs="Arial"/>
                <w:b/>
                <w:bCs/>
                <w:sz w:val="20"/>
                <w:szCs w:val="20"/>
              </w:rPr>
              <w:t>Note:</w:t>
            </w:r>
            <w:r w:rsidRPr="00BF14C8">
              <w:rPr>
                <w:rFonts w:ascii="Arial" w:hAnsi="Arial" w:cs="Arial"/>
                <w:sz w:val="20"/>
                <w:szCs w:val="20"/>
              </w:rPr>
              <w:t xml:space="preserve">  </w:t>
            </w:r>
            <w:r w:rsidR="003E254F">
              <w:rPr>
                <w:rFonts w:ascii="Arial" w:hAnsi="Arial" w:cs="Arial"/>
                <w:sz w:val="20"/>
                <w:szCs w:val="20"/>
              </w:rPr>
              <w:t xml:space="preserve"> </w:t>
            </w:r>
            <w:r w:rsidR="00D412FC" w:rsidRPr="00BF14C8">
              <w:rPr>
                <w:rFonts w:ascii="Arial" w:hAnsi="Arial" w:cs="Arial"/>
                <w:sz w:val="20"/>
                <w:szCs w:val="20"/>
              </w:rPr>
              <w:t xml:space="preserve">To display the table on a separate page, press </w:t>
            </w:r>
            <w:r w:rsidR="00D412FC" w:rsidRPr="00BF14C8">
              <w:rPr>
                <w:rFonts w:ascii="TINspireKeysCX" w:hAnsi="TINspireKeysCX" w:cs="Arial"/>
                <w:sz w:val="28"/>
                <w:szCs w:val="28"/>
              </w:rPr>
              <w:t>~</w:t>
            </w:r>
            <w:r w:rsidR="00D412FC" w:rsidRPr="00BF14C8">
              <w:rPr>
                <w:rFonts w:ascii="Arial" w:hAnsi="Arial" w:cs="Arial"/>
                <w:sz w:val="20"/>
                <w:szCs w:val="20"/>
              </w:rPr>
              <w:t xml:space="preserve"> and select </w:t>
            </w:r>
            <w:r w:rsidR="00D412FC" w:rsidRPr="00BF14C8">
              <w:rPr>
                <w:rFonts w:ascii="Arial" w:hAnsi="Arial" w:cs="Arial"/>
                <w:b/>
                <w:bCs/>
                <w:sz w:val="20"/>
                <w:szCs w:val="20"/>
              </w:rPr>
              <w:t>Page Layout &gt; Ungroup</w:t>
            </w:r>
            <w:r w:rsidR="00D412FC" w:rsidRPr="00BF14C8">
              <w:rPr>
                <w:rFonts w:ascii="Arial" w:hAnsi="Arial" w:cs="Arial"/>
                <w:sz w:val="20"/>
                <w:szCs w:val="20"/>
              </w:rPr>
              <w:t>. Move to the next page (page 1.3) to view the table.</w:t>
            </w:r>
          </w:p>
        </w:tc>
        <w:tc>
          <w:tcPr>
            <w:tcW w:w="3456" w:type="dxa"/>
          </w:tcPr>
          <w:p w14:paraId="408E2AEC" w14:textId="7876D36D" w:rsidR="00FC50E5" w:rsidRDefault="00FC50E5" w:rsidP="00490226">
            <w:pPr>
              <w:pStyle w:val="ListParagraph"/>
              <w:spacing w:line="300" w:lineRule="atLeast"/>
              <w:ind w:left="360" w:hanging="360"/>
              <w:rPr>
                <w:rFonts w:ascii="Arial" w:hAnsi="Arial" w:cs="Arial"/>
                <w:noProof/>
                <w:sz w:val="20"/>
                <w:szCs w:val="20"/>
              </w:rPr>
            </w:pPr>
          </w:p>
          <w:p w14:paraId="09453017" w14:textId="4ED4E0F5" w:rsidR="00FC50E5" w:rsidRDefault="00AD3920" w:rsidP="00490226">
            <w:pPr>
              <w:pStyle w:val="ListParagraph"/>
              <w:spacing w:line="300" w:lineRule="atLeast"/>
              <w:ind w:left="360" w:hanging="360"/>
              <w:rPr>
                <w:rFonts w:ascii="Arial" w:hAnsi="Arial" w:cs="Arial"/>
                <w:noProof/>
                <w:sz w:val="20"/>
                <w:szCs w:val="20"/>
              </w:rPr>
            </w:pPr>
            <w:r w:rsidRPr="00AD3920">
              <w:rPr>
                <w:rFonts w:ascii="Arial" w:hAnsi="Arial" w:cs="Arial"/>
                <w:noProof/>
                <w:sz w:val="20"/>
                <w:szCs w:val="20"/>
              </w:rPr>
              <w:drawing>
                <wp:inline distT="0" distB="0" distL="0" distR="0" wp14:anchorId="57C700F4" wp14:editId="087C6457">
                  <wp:extent cx="2057400" cy="1548765"/>
                  <wp:effectExtent l="0" t="0" r="0" b="0"/>
                  <wp:docPr id="1701731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731089" name=""/>
                          <pic:cNvPicPr/>
                        </pic:nvPicPr>
                        <pic:blipFill>
                          <a:blip r:embed="rId21"/>
                          <a:stretch>
                            <a:fillRect/>
                          </a:stretch>
                        </pic:blipFill>
                        <pic:spPr>
                          <a:xfrm>
                            <a:off x="0" y="0"/>
                            <a:ext cx="2057400" cy="1548765"/>
                          </a:xfrm>
                          <a:prstGeom prst="rect">
                            <a:avLst/>
                          </a:prstGeom>
                        </pic:spPr>
                      </pic:pic>
                    </a:graphicData>
                  </a:graphic>
                </wp:inline>
              </w:drawing>
            </w:r>
          </w:p>
          <w:p w14:paraId="591A99EB" w14:textId="77777777" w:rsidR="00AD3920" w:rsidRPr="001C7563" w:rsidRDefault="00AD3920" w:rsidP="001C7563">
            <w:pPr>
              <w:spacing w:line="300" w:lineRule="atLeast"/>
              <w:rPr>
                <w:rFonts w:ascii="Arial" w:hAnsi="Arial" w:cs="Arial"/>
                <w:noProof/>
                <w:sz w:val="20"/>
                <w:szCs w:val="20"/>
              </w:rPr>
            </w:pPr>
          </w:p>
          <w:p w14:paraId="404DB309" w14:textId="0EB84414" w:rsidR="00AD3920" w:rsidRDefault="00AD3920" w:rsidP="00490226">
            <w:pPr>
              <w:pStyle w:val="ListParagraph"/>
              <w:spacing w:line="300" w:lineRule="atLeast"/>
              <w:ind w:left="360" w:hanging="360"/>
              <w:rPr>
                <w:rFonts w:ascii="Arial" w:hAnsi="Arial" w:cs="Arial"/>
                <w:noProof/>
                <w:sz w:val="20"/>
                <w:szCs w:val="20"/>
              </w:rPr>
            </w:pPr>
            <w:r w:rsidRPr="00AD3920">
              <w:rPr>
                <w:rFonts w:ascii="Arial" w:hAnsi="Arial" w:cs="Arial"/>
                <w:noProof/>
                <w:sz w:val="20"/>
                <w:szCs w:val="20"/>
              </w:rPr>
              <w:drawing>
                <wp:inline distT="0" distB="0" distL="0" distR="0" wp14:anchorId="4E18773A" wp14:editId="1BA2BC3F">
                  <wp:extent cx="2057400" cy="1548765"/>
                  <wp:effectExtent l="0" t="0" r="0" b="0"/>
                  <wp:docPr id="3971730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173087" name=""/>
                          <pic:cNvPicPr/>
                        </pic:nvPicPr>
                        <pic:blipFill>
                          <a:blip r:embed="rId22"/>
                          <a:stretch>
                            <a:fillRect/>
                          </a:stretch>
                        </pic:blipFill>
                        <pic:spPr>
                          <a:xfrm>
                            <a:off x="0" y="0"/>
                            <a:ext cx="2057400" cy="1548765"/>
                          </a:xfrm>
                          <a:prstGeom prst="rect">
                            <a:avLst/>
                          </a:prstGeom>
                        </pic:spPr>
                      </pic:pic>
                    </a:graphicData>
                  </a:graphic>
                </wp:inline>
              </w:drawing>
            </w:r>
          </w:p>
          <w:p w14:paraId="606C1A52" w14:textId="77777777" w:rsidR="00AD3920" w:rsidRDefault="00AD3920" w:rsidP="00490226">
            <w:pPr>
              <w:pStyle w:val="ListParagraph"/>
              <w:spacing w:line="300" w:lineRule="atLeast"/>
              <w:ind w:left="360" w:hanging="360"/>
              <w:rPr>
                <w:rFonts w:ascii="Arial" w:hAnsi="Arial" w:cs="Arial"/>
                <w:noProof/>
                <w:sz w:val="20"/>
                <w:szCs w:val="20"/>
              </w:rPr>
            </w:pPr>
          </w:p>
          <w:p w14:paraId="182397D2" w14:textId="04F4298D" w:rsidR="00AD3920" w:rsidRDefault="00AD3920" w:rsidP="00490226">
            <w:pPr>
              <w:pStyle w:val="ListParagraph"/>
              <w:spacing w:line="300" w:lineRule="atLeast"/>
              <w:ind w:left="360" w:hanging="360"/>
              <w:rPr>
                <w:rFonts w:ascii="Arial" w:hAnsi="Arial" w:cs="Arial"/>
                <w:noProof/>
                <w:sz w:val="20"/>
                <w:szCs w:val="20"/>
              </w:rPr>
            </w:pPr>
            <w:r w:rsidRPr="00AD3920">
              <w:rPr>
                <w:rFonts w:ascii="Arial" w:hAnsi="Arial" w:cs="Arial"/>
                <w:noProof/>
                <w:sz w:val="20"/>
                <w:szCs w:val="20"/>
              </w:rPr>
              <w:drawing>
                <wp:inline distT="0" distB="0" distL="0" distR="0" wp14:anchorId="25EAB3DB" wp14:editId="3802A3CA">
                  <wp:extent cx="2057400" cy="1548765"/>
                  <wp:effectExtent l="0" t="0" r="0" b="0"/>
                  <wp:docPr id="6513413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341352" name=""/>
                          <pic:cNvPicPr/>
                        </pic:nvPicPr>
                        <pic:blipFill>
                          <a:blip r:embed="rId23"/>
                          <a:stretch>
                            <a:fillRect/>
                          </a:stretch>
                        </pic:blipFill>
                        <pic:spPr>
                          <a:xfrm>
                            <a:off x="0" y="0"/>
                            <a:ext cx="2057400" cy="1548765"/>
                          </a:xfrm>
                          <a:prstGeom prst="rect">
                            <a:avLst/>
                          </a:prstGeom>
                        </pic:spPr>
                      </pic:pic>
                    </a:graphicData>
                  </a:graphic>
                </wp:inline>
              </w:drawing>
            </w:r>
          </w:p>
          <w:p w14:paraId="3345EE4F" w14:textId="77777777" w:rsidR="0040758F" w:rsidRDefault="0040758F" w:rsidP="00490226">
            <w:pPr>
              <w:pStyle w:val="ListParagraph"/>
              <w:spacing w:line="300" w:lineRule="atLeast"/>
              <w:ind w:left="360" w:hanging="360"/>
              <w:rPr>
                <w:rFonts w:ascii="Arial" w:hAnsi="Arial" w:cs="Arial"/>
                <w:noProof/>
                <w:sz w:val="20"/>
                <w:szCs w:val="20"/>
              </w:rPr>
            </w:pPr>
          </w:p>
          <w:p w14:paraId="1F326569" w14:textId="19851575" w:rsidR="00FC50E5" w:rsidRDefault="0040758F" w:rsidP="00490226">
            <w:pPr>
              <w:pStyle w:val="ListParagraph"/>
              <w:spacing w:line="300" w:lineRule="atLeast"/>
              <w:ind w:left="360" w:hanging="360"/>
              <w:rPr>
                <w:rFonts w:ascii="Arial" w:hAnsi="Arial" w:cs="Arial"/>
                <w:noProof/>
                <w:sz w:val="20"/>
                <w:szCs w:val="20"/>
              </w:rPr>
            </w:pPr>
            <w:r w:rsidRPr="0040758F">
              <w:rPr>
                <w:rFonts w:ascii="Arial" w:hAnsi="Arial" w:cs="Arial"/>
                <w:noProof/>
                <w:sz w:val="20"/>
                <w:szCs w:val="20"/>
              </w:rPr>
              <w:drawing>
                <wp:inline distT="0" distB="0" distL="0" distR="0" wp14:anchorId="2194F808" wp14:editId="6AFC0C2B">
                  <wp:extent cx="2057400" cy="1548765"/>
                  <wp:effectExtent l="0" t="0" r="0" b="0"/>
                  <wp:docPr id="12436457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645731" name=""/>
                          <pic:cNvPicPr/>
                        </pic:nvPicPr>
                        <pic:blipFill>
                          <a:blip r:embed="rId24"/>
                          <a:stretch>
                            <a:fillRect/>
                          </a:stretch>
                        </pic:blipFill>
                        <pic:spPr>
                          <a:xfrm>
                            <a:off x="0" y="0"/>
                            <a:ext cx="2057400" cy="1548765"/>
                          </a:xfrm>
                          <a:prstGeom prst="rect">
                            <a:avLst/>
                          </a:prstGeom>
                        </pic:spPr>
                      </pic:pic>
                    </a:graphicData>
                  </a:graphic>
                </wp:inline>
              </w:drawing>
            </w:r>
          </w:p>
          <w:p w14:paraId="26875E4B" w14:textId="5CA695F5" w:rsidR="00FC50E5" w:rsidRPr="00265B25" w:rsidRDefault="00FC50E5" w:rsidP="00490226">
            <w:pPr>
              <w:pStyle w:val="ListParagraph"/>
              <w:spacing w:line="300" w:lineRule="atLeast"/>
              <w:ind w:left="360" w:hanging="360"/>
              <w:rPr>
                <w:rFonts w:ascii="Arial" w:hAnsi="Arial" w:cs="Arial"/>
                <w:noProof/>
                <w:sz w:val="20"/>
                <w:szCs w:val="20"/>
              </w:rPr>
            </w:pPr>
          </w:p>
        </w:tc>
      </w:tr>
      <w:tr w:rsidR="005D6DC8" w:rsidRPr="00B63B37" w14:paraId="7C3B2FB3" w14:textId="77777777" w:rsidTr="00EA5F08">
        <w:trPr>
          <w:trHeight w:val="1341"/>
          <w:jc w:val="center"/>
        </w:trPr>
        <w:tc>
          <w:tcPr>
            <w:tcW w:w="7560" w:type="dxa"/>
            <w:gridSpan w:val="2"/>
          </w:tcPr>
          <w:p w14:paraId="05A1CF4E" w14:textId="77777777" w:rsidR="005D6DC8" w:rsidRPr="001D62B0" w:rsidRDefault="005D6DC8" w:rsidP="005D6DC8">
            <w:pPr>
              <w:widowControl w:val="0"/>
              <w:tabs>
                <w:tab w:val="left" w:pos="470"/>
                <w:tab w:val="left" w:pos="471"/>
              </w:tabs>
              <w:autoSpaceDE w:val="0"/>
              <w:autoSpaceDN w:val="0"/>
              <w:spacing w:after="120" w:line="280" w:lineRule="atLeast"/>
              <w:ind w:right="158"/>
              <w:rPr>
                <w:rFonts w:ascii="Arial" w:hAnsi="Arial" w:cs="Arial"/>
                <w:sz w:val="20"/>
                <w:szCs w:val="20"/>
              </w:rPr>
            </w:pPr>
            <w:r>
              <w:rPr>
                <w:rFonts w:ascii="Arial" w:hAnsi="Arial" w:cs="Arial"/>
                <w:sz w:val="20"/>
                <w:szCs w:val="20"/>
              </w:rPr>
              <w:lastRenderedPageBreak/>
              <w:t>If either or both of the cost and revenue functions are non-linear, these same methods will apply.</w:t>
            </w:r>
          </w:p>
          <w:p w14:paraId="7BE07710" w14:textId="77777777" w:rsidR="005D6DC8" w:rsidRDefault="005D6DC8" w:rsidP="00FC50E5">
            <w:pPr>
              <w:pStyle w:val="ListParagraph"/>
              <w:widowControl w:val="0"/>
              <w:tabs>
                <w:tab w:val="left" w:pos="470"/>
                <w:tab w:val="left" w:pos="471"/>
              </w:tabs>
              <w:autoSpaceDE w:val="0"/>
              <w:autoSpaceDN w:val="0"/>
              <w:spacing w:after="120" w:line="280" w:lineRule="atLeast"/>
              <w:ind w:left="360" w:right="158"/>
              <w:contextualSpacing w:val="0"/>
              <w:rPr>
                <w:rFonts w:ascii="Arial" w:hAnsi="Arial" w:cs="Arial"/>
                <w:sz w:val="20"/>
                <w:szCs w:val="20"/>
              </w:rPr>
            </w:pPr>
          </w:p>
        </w:tc>
        <w:tc>
          <w:tcPr>
            <w:tcW w:w="3456" w:type="dxa"/>
          </w:tcPr>
          <w:p w14:paraId="6D449CAB" w14:textId="77777777" w:rsidR="005D6DC8" w:rsidRDefault="005D6DC8" w:rsidP="00490226">
            <w:pPr>
              <w:pStyle w:val="ListParagraph"/>
              <w:spacing w:line="300" w:lineRule="atLeast"/>
              <w:ind w:left="360" w:hanging="360"/>
              <w:rPr>
                <w:rFonts w:ascii="Arial" w:hAnsi="Arial" w:cs="Arial"/>
                <w:noProof/>
                <w:sz w:val="20"/>
                <w:szCs w:val="20"/>
              </w:rPr>
            </w:pPr>
          </w:p>
        </w:tc>
      </w:tr>
    </w:tbl>
    <w:p w14:paraId="702A460A" w14:textId="03F851A2" w:rsidR="00996332" w:rsidRPr="00C471AC" w:rsidRDefault="00996332">
      <w:pPr>
        <w:rPr>
          <w:rFonts w:ascii="Arial" w:hAnsi="Arial" w:cs="Arial"/>
          <w:vanish/>
          <w:sz w:val="20"/>
          <w:szCs w:val="20"/>
        </w:rPr>
      </w:pPr>
    </w:p>
    <w:p w14:paraId="63DEF293" w14:textId="7DD477C9" w:rsidR="00025418" w:rsidRPr="004C55A7" w:rsidRDefault="00025418">
      <w:pPr>
        <w:rPr>
          <w:rFonts w:ascii="Arial" w:hAnsi="Arial" w:cs="Arial"/>
          <w:vanish/>
          <w:sz w:val="20"/>
          <w:szCs w:val="20"/>
        </w:rPr>
      </w:pPr>
    </w:p>
    <w:p w14:paraId="7EDB1891" w14:textId="581D2BA9" w:rsidR="006371A4" w:rsidRPr="00B63B37" w:rsidRDefault="006371A4">
      <w:pPr>
        <w:spacing w:after="0" w:line="300" w:lineRule="atLeast"/>
        <w:rPr>
          <w:rFonts w:ascii="Arial" w:hAnsi="Arial" w:cs="Arial"/>
          <w:sz w:val="20"/>
          <w:szCs w:val="20"/>
        </w:rPr>
      </w:pPr>
    </w:p>
    <w:sectPr w:rsidR="006371A4" w:rsidRPr="00B63B37" w:rsidSect="00AF756E">
      <w:headerReference w:type="default" r:id="rId25"/>
      <w:footerReference w:type="default" r:id="rId2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890B7" w14:textId="77777777" w:rsidR="00E8670E" w:rsidRDefault="00E8670E" w:rsidP="001D66AC">
      <w:pPr>
        <w:spacing w:after="0" w:line="240" w:lineRule="auto"/>
      </w:pPr>
      <w:r>
        <w:separator/>
      </w:r>
    </w:p>
  </w:endnote>
  <w:endnote w:type="continuationSeparator" w:id="0">
    <w:p w14:paraId="7B106494" w14:textId="77777777" w:rsidR="00E8670E" w:rsidRDefault="00E8670E" w:rsidP="001D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NspireKeysCX">
    <w:panose1 w:val="02000000000000000000"/>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3F1EF" w14:textId="24933A9A" w:rsidR="00CD70B5" w:rsidRDefault="00CD70B5" w:rsidP="00CD70B5">
    <w:pPr>
      <w:pStyle w:val="Footer"/>
      <w:jc w:val="center"/>
      <w:rPr>
        <w:rFonts w:ascii="Arial" w:hAnsi="Arial" w:cs="Arial"/>
        <w:sz w:val="16"/>
        <w:szCs w:val="16"/>
      </w:rPr>
    </w:pPr>
    <w:r>
      <w:rPr>
        <w:rFonts w:ascii="Arial" w:hAnsi="Arial" w:cs="Arial"/>
        <w:b/>
        <w:smallCaps/>
        <w:sz w:val="16"/>
        <w:szCs w:val="16"/>
      </w:rPr>
      <w:t xml:space="preserve">©2023 </w:t>
    </w:r>
    <w:r>
      <w:rPr>
        <w:rFonts w:ascii="Arial" w:hAnsi="Arial" w:cs="Arial"/>
        <w:b/>
        <w:sz w:val="16"/>
        <w:szCs w:val="16"/>
      </w:rPr>
      <w:t>Texas Instruments Incorporated</w:t>
    </w:r>
    <w:r>
      <w:rPr>
        <w:rFonts w:ascii="Arial" w:hAnsi="Arial" w:cs="Arial"/>
        <w:b/>
        <w:smallCaps/>
        <w:sz w:val="18"/>
        <w:szCs w:val="18"/>
      </w:rPr>
      <w:tab/>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Pr>
        <w:rStyle w:val="PageNumber"/>
        <w:rFonts w:ascii="Arial" w:hAnsi="Arial" w:cs="Arial"/>
        <w:b/>
        <w:sz w:val="18"/>
        <w:szCs w:val="18"/>
      </w:rPr>
      <w:t>1</w:t>
    </w:r>
    <w:r>
      <w:rPr>
        <w:rStyle w:val="PageNumber"/>
        <w:rFonts w:ascii="Arial" w:hAnsi="Arial" w:cs="Arial"/>
        <w:b/>
        <w:sz w:val="18"/>
        <w:szCs w:val="18"/>
      </w:rPr>
      <w:fldChar w:fldCharType="end"/>
    </w:r>
    <w:r>
      <w:rPr>
        <w:rStyle w:val="PageNumber"/>
      </w:rPr>
      <w:tab/>
    </w:r>
    <w:r>
      <w:rPr>
        <w:rStyle w:val="PageNumber"/>
        <w:rFonts w:ascii="Arial" w:hAnsi="Arial" w:cs="Arial"/>
        <w:b/>
        <w:sz w:val="16"/>
        <w:szCs w:val="16"/>
      </w:rPr>
      <w:t>education.ti.com</w:t>
    </w:r>
  </w:p>
  <w:p w14:paraId="275896E3" w14:textId="61392C43" w:rsidR="00AE7B75" w:rsidRPr="00CD70B5" w:rsidRDefault="00AE7B75" w:rsidP="00CD70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20AF7" w14:textId="77777777" w:rsidR="00E8670E" w:rsidRDefault="00E8670E" w:rsidP="001D66AC">
      <w:pPr>
        <w:spacing w:after="0" w:line="240" w:lineRule="auto"/>
      </w:pPr>
      <w:r>
        <w:separator/>
      </w:r>
    </w:p>
  </w:footnote>
  <w:footnote w:type="continuationSeparator" w:id="0">
    <w:p w14:paraId="17AB257E" w14:textId="77777777" w:rsidR="00E8670E" w:rsidRDefault="00E8670E" w:rsidP="001D66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89380" w14:textId="44BA044D" w:rsidR="00AE7B75" w:rsidRPr="008B6E3D" w:rsidRDefault="00AE7B75" w:rsidP="00D85EBD">
    <w:pPr>
      <w:pStyle w:val="Header"/>
      <w:tabs>
        <w:tab w:val="clear" w:pos="9360"/>
        <w:tab w:val="right" w:pos="10350"/>
      </w:tabs>
      <w:spacing w:after="120"/>
    </w:pPr>
    <w:r>
      <w:rPr>
        <w:rFonts w:ascii="Arial Black" w:hAnsi="Arial Black"/>
        <w:noProof/>
        <w:position w:val="-12"/>
        <w:sz w:val="32"/>
        <w:szCs w:val="32"/>
      </w:rPr>
      <w:drawing>
        <wp:inline distT="0" distB="0" distL="0" distR="0" wp14:anchorId="3E420BDC" wp14:editId="06CDDBEE">
          <wp:extent cx="342900" cy="285750"/>
          <wp:effectExtent l="0" t="0" r="0" b="0"/>
          <wp:docPr id="7" name="Picture 10"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285750"/>
                  </a:xfrm>
                  <a:prstGeom prst="rect">
                    <a:avLst/>
                  </a:prstGeom>
                  <a:noFill/>
                  <a:ln>
                    <a:noFill/>
                  </a:ln>
                </pic:spPr>
              </pic:pic>
            </a:graphicData>
          </a:graphic>
        </wp:inline>
      </w:drawing>
    </w:r>
    <w:r>
      <w:rPr>
        <w:rFonts w:ascii="Arial Black" w:hAnsi="Arial Black"/>
        <w:noProof/>
        <w:position w:val="-12"/>
        <w:sz w:val="32"/>
        <w:szCs w:val="32"/>
      </w:rPr>
      <w:t xml:space="preserve"> </w:t>
    </w:r>
    <w:r w:rsidR="00BC539F">
      <w:rPr>
        <w:rFonts w:ascii="Arial" w:hAnsi="Arial" w:cs="Arial"/>
        <w:b/>
        <w:sz w:val="28"/>
        <w:szCs w:val="28"/>
      </w:rPr>
      <w:t>Time Value Money TI-</w:t>
    </w:r>
    <w:r w:rsidR="008203ED">
      <w:rPr>
        <w:rFonts w:ascii="Arial" w:hAnsi="Arial" w:cs="Arial"/>
        <w:b/>
        <w:sz w:val="28"/>
        <w:szCs w:val="28"/>
      </w:rPr>
      <w:t>Nspire™ CX</w:t>
    </w:r>
    <w:r w:rsidRPr="00D508E3">
      <w:rPr>
        <w:rFonts w:ascii="Arial" w:hAnsi="Arial" w:cs="Arial"/>
        <w:b/>
        <w:sz w:val="28"/>
        <w:szCs w:val="28"/>
      </w:rPr>
      <w:tab/>
      <w:t xml:space="preserve"> </w:t>
    </w:r>
    <w:r w:rsidR="00F80FD7">
      <w:rPr>
        <w:rFonts w:ascii="Arial" w:hAnsi="Arial" w:cs="Arial"/>
        <w:b/>
        <w:sz w:val="28"/>
        <w:szCs w:val="28"/>
      </w:rPr>
      <w:t>Breakeven Analysis</w:t>
    </w:r>
    <w:r w:rsidRPr="00D508E3">
      <w:rPr>
        <w:rFonts w:ascii="Arial" w:hAnsi="Arial" w:cs="Arial"/>
        <w:b/>
        <w:smallCaps/>
        <w:sz w:val="28"/>
        <w:szCs w:val="28"/>
      </w:rPr>
      <w:br/>
    </w:r>
    <w:r>
      <w:rPr>
        <w:rFonts w:ascii="Arial" w:hAnsi="Arial" w:cs="Arial"/>
        <w:b/>
        <w:smallCaps/>
      </w:rPr>
      <w:t xml:space="preserve">             </w:t>
    </w:r>
    <w:r>
      <w:rPr>
        <w:rFonts w:ascii="Arial" w:hAnsi="Arial" w:cs="Arial"/>
        <w:b/>
        <w:bCs/>
        <w:smallCaps/>
      </w:rPr>
      <w:t>TI-</w:t>
    </w:r>
    <w:r w:rsidR="008203ED">
      <w:rPr>
        <w:rFonts w:ascii="Arial" w:hAnsi="Arial" w:cs="Arial"/>
        <w:b/>
        <w:bCs/>
        <w:smallCaps/>
      </w:rPr>
      <w:t>Nspire CX</w:t>
    </w:r>
    <w:r>
      <w:rPr>
        <w:rFonts w:ascii="Arial" w:hAnsi="Arial" w:cs="Arial"/>
        <w:b/>
        <w:bCs/>
        <w:smallCaps/>
      </w:rPr>
      <w:t xml:space="preserve"> Technology</w:t>
    </w:r>
    <w:r>
      <w:rPr>
        <w:rFonts w:ascii="Arial" w:hAnsi="Arial" w:cs="Arial"/>
        <w:b/>
        <w:bCs/>
        <w:smallCaps/>
      </w:rPr>
      <w:tab/>
    </w:r>
    <w:r>
      <w:rPr>
        <w:rFonts w:ascii="Arial" w:hAnsi="Arial" w:cs="Arial"/>
        <w:b/>
        <w:smallCaps/>
      </w:rPr>
      <w:tab/>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F0344"/>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69581470"/>
    <w:multiLevelType w:val="hybridMultilevel"/>
    <w:tmpl w:val="48F0AAD4"/>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6A080EDA"/>
    <w:multiLevelType w:val="hybridMultilevel"/>
    <w:tmpl w:val="F8349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E8262B"/>
    <w:multiLevelType w:val="hybridMultilevel"/>
    <w:tmpl w:val="19E0F376"/>
    <w:lvl w:ilvl="0" w:tplc="75FEF30E">
      <w:start w:val="1"/>
      <w:numFmt w:val="decimal"/>
      <w:lvlText w:val="%1."/>
      <w:lvlJc w:val="left"/>
      <w:pPr>
        <w:ind w:left="360" w:hanging="360"/>
      </w:pPr>
      <w:rPr>
        <w:rFonts w:ascii="Arial" w:hAnsi="Arial" w:cs="Arial" w:hint="default"/>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2411722">
    <w:abstractNumId w:val="3"/>
  </w:num>
  <w:num w:numId="2" w16cid:durableId="1833636433">
    <w:abstractNumId w:val="2"/>
  </w:num>
  <w:num w:numId="3" w16cid:durableId="124860965">
    <w:abstractNumId w:val="0"/>
  </w:num>
  <w:num w:numId="4" w16cid:durableId="100205330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6AC"/>
    <w:rsid w:val="00001662"/>
    <w:rsid w:val="00001F1F"/>
    <w:rsid w:val="000028CE"/>
    <w:rsid w:val="000070A3"/>
    <w:rsid w:val="00010D6E"/>
    <w:rsid w:val="000201E7"/>
    <w:rsid w:val="00022ED6"/>
    <w:rsid w:val="000232F5"/>
    <w:rsid w:val="00025418"/>
    <w:rsid w:val="00025CEF"/>
    <w:rsid w:val="0003007B"/>
    <w:rsid w:val="0003252C"/>
    <w:rsid w:val="000328FC"/>
    <w:rsid w:val="00034740"/>
    <w:rsid w:val="00035150"/>
    <w:rsid w:val="00036D86"/>
    <w:rsid w:val="0003751C"/>
    <w:rsid w:val="00037580"/>
    <w:rsid w:val="000429BF"/>
    <w:rsid w:val="00046711"/>
    <w:rsid w:val="00047E5B"/>
    <w:rsid w:val="00051BDA"/>
    <w:rsid w:val="00051BEC"/>
    <w:rsid w:val="00051C59"/>
    <w:rsid w:val="000526BD"/>
    <w:rsid w:val="00054BAD"/>
    <w:rsid w:val="00055329"/>
    <w:rsid w:val="000553CA"/>
    <w:rsid w:val="00055702"/>
    <w:rsid w:val="0005634E"/>
    <w:rsid w:val="00056574"/>
    <w:rsid w:val="00056D3B"/>
    <w:rsid w:val="00057E89"/>
    <w:rsid w:val="000625C0"/>
    <w:rsid w:val="00063044"/>
    <w:rsid w:val="00063FBE"/>
    <w:rsid w:val="000653E2"/>
    <w:rsid w:val="00065A10"/>
    <w:rsid w:val="00067E3B"/>
    <w:rsid w:val="00067EB7"/>
    <w:rsid w:val="000703E9"/>
    <w:rsid w:val="00072FBA"/>
    <w:rsid w:val="00073486"/>
    <w:rsid w:val="00073CA5"/>
    <w:rsid w:val="00074B29"/>
    <w:rsid w:val="00082D3A"/>
    <w:rsid w:val="00085CE0"/>
    <w:rsid w:val="0009015B"/>
    <w:rsid w:val="00090753"/>
    <w:rsid w:val="00092884"/>
    <w:rsid w:val="00093596"/>
    <w:rsid w:val="00095355"/>
    <w:rsid w:val="00095F12"/>
    <w:rsid w:val="000963AF"/>
    <w:rsid w:val="00096A14"/>
    <w:rsid w:val="000A0456"/>
    <w:rsid w:val="000A2140"/>
    <w:rsid w:val="000A3B64"/>
    <w:rsid w:val="000A4746"/>
    <w:rsid w:val="000A743F"/>
    <w:rsid w:val="000A780D"/>
    <w:rsid w:val="000A7AA3"/>
    <w:rsid w:val="000A7CCA"/>
    <w:rsid w:val="000B02BC"/>
    <w:rsid w:val="000B05F4"/>
    <w:rsid w:val="000B4F60"/>
    <w:rsid w:val="000C1E41"/>
    <w:rsid w:val="000C532C"/>
    <w:rsid w:val="000D13E5"/>
    <w:rsid w:val="000D1561"/>
    <w:rsid w:val="000D6FEB"/>
    <w:rsid w:val="000E0DD3"/>
    <w:rsid w:val="000E1DD5"/>
    <w:rsid w:val="000E2F77"/>
    <w:rsid w:val="000E5FA5"/>
    <w:rsid w:val="000F13DA"/>
    <w:rsid w:val="000F23B7"/>
    <w:rsid w:val="000F2DE2"/>
    <w:rsid w:val="000F3033"/>
    <w:rsid w:val="000F5E18"/>
    <w:rsid w:val="000F6B08"/>
    <w:rsid w:val="000F7E3D"/>
    <w:rsid w:val="00101804"/>
    <w:rsid w:val="001032AA"/>
    <w:rsid w:val="001063D8"/>
    <w:rsid w:val="0010695B"/>
    <w:rsid w:val="0011146D"/>
    <w:rsid w:val="00113977"/>
    <w:rsid w:val="00113D66"/>
    <w:rsid w:val="00114B04"/>
    <w:rsid w:val="00117A74"/>
    <w:rsid w:val="001211E9"/>
    <w:rsid w:val="00124AD5"/>
    <w:rsid w:val="00124E8B"/>
    <w:rsid w:val="00125FEA"/>
    <w:rsid w:val="00126569"/>
    <w:rsid w:val="00126F23"/>
    <w:rsid w:val="00131E5C"/>
    <w:rsid w:val="00132B3E"/>
    <w:rsid w:val="00135470"/>
    <w:rsid w:val="00135ADA"/>
    <w:rsid w:val="00135BF9"/>
    <w:rsid w:val="00140E5D"/>
    <w:rsid w:val="00145095"/>
    <w:rsid w:val="00147039"/>
    <w:rsid w:val="00150855"/>
    <w:rsid w:val="00151CC9"/>
    <w:rsid w:val="001537F0"/>
    <w:rsid w:val="0015797B"/>
    <w:rsid w:val="00160B6E"/>
    <w:rsid w:val="001616A8"/>
    <w:rsid w:val="001630A8"/>
    <w:rsid w:val="001646F3"/>
    <w:rsid w:val="001711B7"/>
    <w:rsid w:val="0017128F"/>
    <w:rsid w:val="00171BA0"/>
    <w:rsid w:val="0017582D"/>
    <w:rsid w:val="00175B3D"/>
    <w:rsid w:val="001763E5"/>
    <w:rsid w:val="001802D4"/>
    <w:rsid w:val="00183605"/>
    <w:rsid w:val="00186B02"/>
    <w:rsid w:val="00187A2A"/>
    <w:rsid w:val="00187E2D"/>
    <w:rsid w:val="001913A0"/>
    <w:rsid w:val="0019314E"/>
    <w:rsid w:val="00195EC5"/>
    <w:rsid w:val="001968CC"/>
    <w:rsid w:val="001A0B6A"/>
    <w:rsid w:val="001A2AF7"/>
    <w:rsid w:val="001A3D74"/>
    <w:rsid w:val="001A4321"/>
    <w:rsid w:val="001A55E6"/>
    <w:rsid w:val="001B00B5"/>
    <w:rsid w:val="001B0381"/>
    <w:rsid w:val="001B0843"/>
    <w:rsid w:val="001B0AED"/>
    <w:rsid w:val="001B0B1F"/>
    <w:rsid w:val="001B1EE7"/>
    <w:rsid w:val="001B20BC"/>
    <w:rsid w:val="001B358C"/>
    <w:rsid w:val="001B4AE3"/>
    <w:rsid w:val="001B6920"/>
    <w:rsid w:val="001B7E89"/>
    <w:rsid w:val="001C0472"/>
    <w:rsid w:val="001C086C"/>
    <w:rsid w:val="001C3C5D"/>
    <w:rsid w:val="001C4FC6"/>
    <w:rsid w:val="001C62AA"/>
    <w:rsid w:val="001C7563"/>
    <w:rsid w:val="001C771E"/>
    <w:rsid w:val="001C794E"/>
    <w:rsid w:val="001C7E98"/>
    <w:rsid w:val="001D34F7"/>
    <w:rsid w:val="001D4043"/>
    <w:rsid w:val="001D62B0"/>
    <w:rsid w:val="001D66AC"/>
    <w:rsid w:val="001D76D9"/>
    <w:rsid w:val="001D7746"/>
    <w:rsid w:val="001D79F4"/>
    <w:rsid w:val="001E1558"/>
    <w:rsid w:val="001E20FF"/>
    <w:rsid w:val="00200E66"/>
    <w:rsid w:val="00203223"/>
    <w:rsid w:val="002045E4"/>
    <w:rsid w:val="00210C5A"/>
    <w:rsid w:val="00211BB9"/>
    <w:rsid w:val="00211FAB"/>
    <w:rsid w:val="00212D70"/>
    <w:rsid w:val="002133D8"/>
    <w:rsid w:val="0021374B"/>
    <w:rsid w:val="00217CE9"/>
    <w:rsid w:val="00220053"/>
    <w:rsid w:val="002203C4"/>
    <w:rsid w:val="00222240"/>
    <w:rsid w:val="00224AA0"/>
    <w:rsid w:val="00226148"/>
    <w:rsid w:val="00226510"/>
    <w:rsid w:val="00227694"/>
    <w:rsid w:val="002306E7"/>
    <w:rsid w:val="002308BC"/>
    <w:rsid w:val="00232F59"/>
    <w:rsid w:val="0023314F"/>
    <w:rsid w:val="00235745"/>
    <w:rsid w:val="002376DE"/>
    <w:rsid w:val="00241245"/>
    <w:rsid w:val="002413AA"/>
    <w:rsid w:val="002451D2"/>
    <w:rsid w:val="002476F0"/>
    <w:rsid w:val="00247783"/>
    <w:rsid w:val="002515AB"/>
    <w:rsid w:val="002519FB"/>
    <w:rsid w:val="00256E27"/>
    <w:rsid w:val="00257D3F"/>
    <w:rsid w:val="002609C6"/>
    <w:rsid w:val="0026234F"/>
    <w:rsid w:val="00265670"/>
    <w:rsid w:val="00265943"/>
    <w:rsid w:val="00265B25"/>
    <w:rsid w:val="0027553F"/>
    <w:rsid w:val="00275E3F"/>
    <w:rsid w:val="00276104"/>
    <w:rsid w:val="0028045F"/>
    <w:rsid w:val="002816E6"/>
    <w:rsid w:val="002817E6"/>
    <w:rsid w:val="00281F17"/>
    <w:rsid w:val="00284F31"/>
    <w:rsid w:val="00286EF9"/>
    <w:rsid w:val="00290228"/>
    <w:rsid w:val="00291640"/>
    <w:rsid w:val="00295A50"/>
    <w:rsid w:val="00296E8D"/>
    <w:rsid w:val="00296ED1"/>
    <w:rsid w:val="002A3275"/>
    <w:rsid w:val="002B2844"/>
    <w:rsid w:val="002B6DA2"/>
    <w:rsid w:val="002C1A3D"/>
    <w:rsid w:val="002C7BD4"/>
    <w:rsid w:val="002D10C1"/>
    <w:rsid w:val="002D1233"/>
    <w:rsid w:val="002D2EA2"/>
    <w:rsid w:val="002D32F5"/>
    <w:rsid w:val="002D46F4"/>
    <w:rsid w:val="002D49E2"/>
    <w:rsid w:val="002D7078"/>
    <w:rsid w:val="002E2D0E"/>
    <w:rsid w:val="002E327D"/>
    <w:rsid w:val="002E341D"/>
    <w:rsid w:val="002E4F8C"/>
    <w:rsid w:val="002E524F"/>
    <w:rsid w:val="002E56D2"/>
    <w:rsid w:val="002F01CA"/>
    <w:rsid w:val="002F02EF"/>
    <w:rsid w:val="002F3237"/>
    <w:rsid w:val="002F3404"/>
    <w:rsid w:val="002F7151"/>
    <w:rsid w:val="002F71F9"/>
    <w:rsid w:val="00300D98"/>
    <w:rsid w:val="00301301"/>
    <w:rsid w:val="00303D92"/>
    <w:rsid w:val="0030443A"/>
    <w:rsid w:val="003066F2"/>
    <w:rsid w:val="00307C41"/>
    <w:rsid w:val="00310105"/>
    <w:rsid w:val="00310E3E"/>
    <w:rsid w:val="00310F10"/>
    <w:rsid w:val="00311DB2"/>
    <w:rsid w:val="003123DF"/>
    <w:rsid w:val="00312E16"/>
    <w:rsid w:val="00314615"/>
    <w:rsid w:val="00314B89"/>
    <w:rsid w:val="00315D58"/>
    <w:rsid w:val="003218EA"/>
    <w:rsid w:val="00323A4F"/>
    <w:rsid w:val="0032461E"/>
    <w:rsid w:val="00325A16"/>
    <w:rsid w:val="00325EA0"/>
    <w:rsid w:val="00340EE7"/>
    <w:rsid w:val="0035342C"/>
    <w:rsid w:val="003557C5"/>
    <w:rsid w:val="00355F4B"/>
    <w:rsid w:val="00357FBB"/>
    <w:rsid w:val="003620B3"/>
    <w:rsid w:val="003714CE"/>
    <w:rsid w:val="00384CCA"/>
    <w:rsid w:val="0038534C"/>
    <w:rsid w:val="0038705B"/>
    <w:rsid w:val="00387D66"/>
    <w:rsid w:val="00394695"/>
    <w:rsid w:val="003948D2"/>
    <w:rsid w:val="00396364"/>
    <w:rsid w:val="003963E7"/>
    <w:rsid w:val="003972EE"/>
    <w:rsid w:val="00397A54"/>
    <w:rsid w:val="003A0133"/>
    <w:rsid w:val="003A0FCA"/>
    <w:rsid w:val="003A1057"/>
    <w:rsid w:val="003A353F"/>
    <w:rsid w:val="003A3E8A"/>
    <w:rsid w:val="003A416B"/>
    <w:rsid w:val="003A6521"/>
    <w:rsid w:val="003A66E9"/>
    <w:rsid w:val="003B0E98"/>
    <w:rsid w:val="003B2569"/>
    <w:rsid w:val="003B588F"/>
    <w:rsid w:val="003C1FF3"/>
    <w:rsid w:val="003C26F9"/>
    <w:rsid w:val="003C3E3C"/>
    <w:rsid w:val="003D7043"/>
    <w:rsid w:val="003D738F"/>
    <w:rsid w:val="003E254F"/>
    <w:rsid w:val="003E5387"/>
    <w:rsid w:val="003F041A"/>
    <w:rsid w:val="003F1CA1"/>
    <w:rsid w:val="003F3EE5"/>
    <w:rsid w:val="003F7BC5"/>
    <w:rsid w:val="0040168F"/>
    <w:rsid w:val="004034C5"/>
    <w:rsid w:val="00403EB1"/>
    <w:rsid w:val="00404012"/>
    <w:rsid w:val="004048E6"/>
    <w:rsid w:val="00404ADD"/>
    <w:rsid w:val="00404D55"/>
    <w:rsid w:val="00406CBD"/>
    <w:rsid w:val="004070AA"/>
    <w:rsid w:val="004073B4"/>
    <w:rsid w:val="004073DD"/>
    <w:rsid w:val="0040758F"/>
    <w:rsid w:val="004076D1"/>
    <w:rsid w:val="00407A75"/>
    <w:rsid w:val="0041514A"/>
    <w:rsid w:val="00416BA3"/>
    <w:rsid w:val="00417480"/>
    <w:rsid w:val="004175E8"/>
    <w:rsid w:val="00420ECF"/>
    <w:rsid w:val="004216F3"/>
    <w:rsid w:val="00421C5C"/>
    <w:rsid w:val="0042625C"/>
    <w:rsid w:val="004339DF"/>
    <w:rsid w:val="004350F0"/>
    <w:rsid w:val="004358AB"/>
    <w:rsid w:val="0043641D"/>
    <w:rsid w:val="00436497"/>
    <w:rsid w:val="00443ACA"/>
    <w:rsid w:val="0044605C"/>
    <w:rsid w:val="004465BE"/>
    <w:rsid w:val="00446C3F"/>
    <w:rsid w:val="00446E11"/>
    <w:rsid w:val="00451B20"/>
    <w:rsid w:val="00451EDB"/>
    <w:rsid w:val="00451F16"/>
    <w:rsid w:val="004556F2"/>
    <w:rsid w:val="00455FF4"/>
    <w:rsid w:val="00456AAE"/>
    <w:rsid w:val="00457798"/>
    <w:rsid w:val="00461AB2"/>
    <w:rsid w:val="00462E2E"/>
    <w:rsid w:val="00470037"/>
    <w:rsid w:val="00470266"/>
    <w:rsid w:val="00471B7C"/>
    <w:rsid w:val="00475C7A"/>
    <w:rsid w:val="0047689B"/>
    <w:rsid w:val="0047750B"/>
    <w:rsid w:val="00480A30"/>
    <w:rsid w:val="00484895"/>
    <w:rsid w:val="004900B7"/>
    <w:rsid w:val="00490226"/>
    <w:rsid w:val="00490BCC"/>
    <w:rsid w:val="00492367"/>
    <w:rsid w:val="0049431F"/>
    <w:rsid w:val="004959D9"/>
    <w:rsid w:val="00497E88"/>
    <w:rsid w:val="004A2943"/>
    <w:rsid w:val="004A52DF"/>
    <w:rsid w:val="004A5483"/>
    <w:rsid w:val="004A6121"/>
    <w:rsid w:val="004B4995"/>
    <w:rsid w:val="004B56E3"/>
    <w:rsid w:val="004B5C8F"/>
    <w:rsid w:val="004B5ED9"/>
    <w:rsid w:val="004B66F2"/>
    <w:rsid w:val="004C05D8"/>
    <w:rsid w:val="004C0B93"/>
    <w:rsid w:val="004C1816"/>
    <w:rsid w:val="004C28CF"/>
    <w:rsid w:val="004C30DB"/>
    <w:rsid w:val="004C33E1"/>
    <w:rsid w:val="004C4013"/>
    <w:rsid w:val="004C4EE5"/>
    <w:rsid w:val="004C55A7"/>
    <w:rsid w:val="004C5E2E"/>
    <w:rsid w:val="004C762C"/>
    <w:rsid w:val="004D3AD3"/>
    <w:rsid w:val="004D44CB"/>
    <w:rsid w:val="004D4796"/>
    <w:rsid w:val="004D4AFB"/>
    <w:rsid w:val="004D6D7B"/>
    <w:rsid w:val="004D71CB"/>
    <w:rsid w:val="004D7FB1"/>
    <w:rsid w:val="004E05C9"/>
    <w:rsid w:val="004E2DC6"/>
    <w:rsid w:val="004E4C6A"/>
    <w:rsid w:val="004E6D1D"/>
    <w:rsid w:val="004E6FB7"/>
    <w:rsid w:val="004E7957"/>
    <w:rsid w:val="004F0404"/>
    <w:rsid w:val="004F1F50"/>
    <w:rsid w:val="004F32C2"/>
    <w:rsid w:val="004F5056"/>
    <w:rsid w:val="004F53E7"/>
    <w:rsid w:val="004F5AD1"/>
    <w:rsid w:val="004F768E"/>
    <w:rsid w:val="00513BB4"/>
    <w:rsid w:val="005154B4"/>
    <w:rsid w:val="00515776"/>
    <w:rsid w:val="00515C24"/>
    <w:rsid w:val="00516E87"/>
    <w:rsid w:val="0051783C"/>
    <w:rsid w:val="00521DC3"/>
    <w:rsid w:val="00524ADF"/>
    <w:rsid w:val="00524FD0"/>
    <w:rsid w:val="0052619D"/>
    <w:rsid w:val="00532D69"/>
    <w:rsid w:val="005334B9"/>
    <w:rsid w:val="00540453"/>
    <w:rsid w:val="00540A0D"/>
    <w:rsid w:val="005437F1"/>
    <w:rsid w:val="005437F8"/>
    <w:rsid w:val="00544817"/>
    <w:rsid w:val="00550103"/>
    <w:rsid w:val="005516AC"/>
    <w:rsid w:val="0055463E"/>
    <w:rsid w:val="005558E2"/>
    <w:rsid w:val="0055633B"/>
    <w:rsid w:val="00565096"/>
    <w:rsid w:val="00565B7A"/>
    <w:rsid w:val="00567184"/>
    <w:rsid w:val="00567FD9"/>
    <w:rsid w:val="00572F8E"/>
    <w:rsid w:val="005740F5"/>
    <w:rsid w:val="00577305"/>
    <w:rsid w:val="00577C0C"/>
    <w:rsid w:val="00583C0C"/>
    <w:rsid w:val="00586A3C"/>
    <w:rsid w:val="00587ED0"/>
    <w:rsid w:val="00590C58"/>
    <w:rsid w:val="00593C26"/>
    <w:rsid w:val="00595AB1"/>
    <w:rsid w:val="00596689"/>
    <w:rsid w:val="005A284B"/>
    <w:rsid w:val="005A341E"/>
    <w:rsid w:val="005A37A0"/>
    <w:rsid w:val="005A5F4D"/>
    <w:rsid w:val="005A6EF4"/>
    <w:rsid w:val="005A7861"/>
    <w:rsid w:val="005B0D3B"/>
    <w:rsid w:val="005B23D4"/>
    <w:rsid w:val="005B75AD"/>
    <w:rsid w:val="005B79C8"/>
    <w:rsid w:val="005C4C4C"/>
    <w:rsid w:val="005C7D32"/>
    <w:rsid w:val="005D3E1D"/>
    <w:rsid w:val="005D4412"/>
    <w:rsid w:val="005D6CA0"/>
    <w:rsid w:val="005D6DC8"/>
    <w:rsid w:val="005E12EC"/>
    <w:rsid w:val="005E2A9E"/>
    <w:rsid w:val="005E2D69"/>
    <w:rsid w:val="005F214E"/>
    <w:rsid w:val="005F6BBB"/>
    <w:rsid w:val="006040E3"/>
    <w:rsid w:val="00605C0C"/>
    <w:rsid w:val="00606C01"/>
    <w:rsid w:val="00610346"/>
    <w:rsid w:val="00611A18"/>
    <w:rsid w:val="0061474F"/>
    <w:rsid w:val="00621FE1"/>
    <w:rsid w:val="00626CB0"/>
    <w:rsid w:val="006356F7"/>
    <w:rsid w:val="006359D0"/>
    <w:rsid w:val="00635D79"/>
    <w:rsid w:val="006371A4"/>
    <w:rsid w:val="00637344"/>
    <w:rsid w:val="00646146"/>
    <w:rsid w:val="00647F5F"/>
    <w:rsid w:val="00650E7F"/>
    <w:rsid w:val="00651681"/>
    <w:rsid w:val="006526BF"/>
    <w:rsid w:val="006530D5"/>
    <w:rsid w:val="0065422F"/>
    <w:rsid w:val="0065516E"/>
    <w:rsid w:val="0065528B"/>
    <w:rsid w:val="00656442"/>
    <w:rsid w:val="0065758D"/>
    <w:rsid w:val="00657946"/>
    <w:rsid w:val="006601E1"/>
    <w:rsid w:val="006603B0"/>
    <w:rsid w:val="00660AB3"/>
    <w:rsid w:val="00661FC4"/>
    <w:rsid w:val="006648A6"/>
    <w:rsid w:val="00665B90"/>
    <w:rsid w:val="006725AC"/>
    <w:rsid w:val="00676731"/>
    <w:rsid w:val="006802C9"/>
    <w:rsid w:val="006806E3"/>
    <w:rsid w:val="006826FF"/>
    <w:rsid w:val="00683500"/>
    <w:rsid w:val="006837BB"/>
    <w:rsid w:val="00687614"/>
    <w:rsid w:val="00687ED9"/>
    <w:rsid w:val="006921CC"/>
    <w:rsid w:val="006950F9"/>
    <w:rsid w:val="00697AF9"/>
    <w:rsid w:val="00697D18"/>
    <w:rsid w:val="006A0B66"/>
    <w:rsid w:val="006A2956"/>
    <w:rsid w:val="006A2B5F"/>
    <w:rsid w:val="006A7460"/>
    <w:rsid w:val="006B4C2A"/>
    <w:rsid w:val="006B60A5"/>
    <w:rsid w:val="006C0855"/>
    <w:rsid w:val="006C3F29"/>
    <w:rsid w:val="006C673F"/>
    <w:rsid w:val="006C7659"/>
    <w:rsid w:val="006D1A76"/>
    <w:rsid w:val="006D340F"/>
    <w:rsid w:val="006D5D41"/>
    <w:rsid w:val="006D777A"/>
    <w:rsid w:val="006E0557"/>
    <w:rsid w:val="006E34BE"/>
    <w:rsid w:val="006E565A"/>
    <w:rsid w:val="006E63A2"/>
    <w:rsid w:val="006E6623"/>
    <w:rsid w:val="006E7F84"/>
    <w:rsid w:val="006F0266"/>
    <w:rsid w:val="006F07E1"/>
    <w:rsid w:val="006F5E11"/>
    <w:rsid w:val="00710BE7"/>
    <w:rsid w:val="007130BC"/>
    <w:rsid w:val="00713C93"/>
    <w:rsid w:val="00715544"/>
    <w:rsid w:val="00717ADB"/>
    <w:rsid w:val="00721351"/>
    <w:rsid w:val="007214F6"/>
    <w:rsid w:val="00722142"/>
    <w:rsid w:val="00727A8E"/>
    <w:rsid w:val="0073277E"/>
    <w:rsid w:val="0073372B"/>
    <w:rsid w:val="00735FC8"/>
    <w:rsid w:val="007422F6"/>
    <w:rsid w:val="0074727C"/>
    <w:rsid w:val="007523FC"/>
    <w:rsid w:val="0075265D"/>
    <w:rsid w:val="007530B9"/>
    <w:rsid w:val="0075408A"/>
    <w:rsid w:val="0075414C"/>
    <w:rsid w:val="00754D0D"/>
    <w:rsid w:val="00756433"/>
    <w:rsid w:val="00762394"/>
    <w:rsid w:val="00764424"/>
    <w:rsid w:val="00767203"/>
    <w:rsid w:val="007729A6"/>
    <w:rsid w:val="00784E31"/>
    <w:rsid w:val="00785775"/>
    <w:rsid w:val="00790ABE"/>
    <w:rsid w:val="00792169"/>
    <w:rsid w:val="00792A87"/>
    <w:rsid w:val="007939E5"/>
    <w:rsid w:val="00793C20"/>
    <w:rsid w:val="00795330"/>
    <w:rsid w:val="00797D46"/>
    <w:rsid w:val="007A3632"/>
    <w:rsid w:val="007A3A1F"/>
    <w:rsid w:val="007A5A99"/>
    <w:rsid w:val="007B1358"/>
    <w:rsid w:val="007B5518"/>
    <w:rsid w:val="007B5D1B"/>
    <w:rsid w:val="007B6F50"/>
    <w:rsid w:val="007C1180"/>
    <w:rsid w:val="007C1517"/>
    <w:rsid w:val="007C16F5"/>
    <w:rsid w:val="007C19CB"/>
    <w:rsid w:val="007C2F63"/>
    <w:rsid w:val="007C3D05"/>
    <w:rsid w:val="007C7C7D"/>
    <w:rsid w:val="007D23A6"/>
    <w:rsid w:val="007D43F9"/>
    <w:rsid w:val="007D574B"/>
    <w:rsid w:val="007D5D92"/>
    <w:rsid w:val="007D7E9A"/>
    <w:rsid w:val="007E2B32"/>
    <w:rsid w:val="007E4A79"/>
    <w:rsid w:val="007E4F7A"/>
    <w:rsid w:val="007E6410"/>
    <w:rsid w:val="007E6D01"/>
    <w:rsid w:val="007E77B6"/>
    <w:rsid w:val="007E7811"/>
    <w:rsid w:val="007F4582"/>
    <w:rsid w:val="007F47AA"/>
    <w:rsid w:val="007F5B16"/>
    <w:rsid w:val="008003C1"/>
    <w:rsid w:val="00805790"/>
    <w:rsid w:val="00806C46"/>
    <w:rsid w:val="0080704E"/>
    <w:rsid w:val="00807A56"/>
    <w:rsid w:val="008175F4"/>
    <w:rsid w:val="008203ED"/>
    <w:rsid w:val="00820718"/>
    <w:rsid w:val="008217E6"/>
    <w:rsid w:val="0082196C"/>
    <w:rsid w:val="0082359E"/>
    <w:rsid w:val="00826EAD"/>
    <w:rsid w:val="0082716C"/>
    <w:rsid w:val="00831612"/>
    <w:rsid w:val="00832934"/>
    <w:rsid w:val="00834A90"/>
    <w:rsid w:val="0083623C"/>
    <w:rsid w:val="00836ACB"/>
    <w:rsid w:val="00836B46"/>
    <w:rsid w:val="00837FB1"/>
    <w:rsid w:val="00840E1F"/>
    <w:rsid w:val="00842149"/>
    <w:rsid w:val="008427E6"/>
    <w:rsid w:val="0084284A"/>
    <w:rsid w:val="00843AF3"/>
    <w:rsid w:val="008479F4"/>
    <w:rsid w:val="008509AB"/>
    <w:rsid w:val="0085373E"/>
    <w:rsid w:val="0085425B"/>
    <w:rsid w:val="008564E0"/>
    <w:rsid w:val="00856775"/>
    <w:rsid w:val="00857541"/>
    <w:rsid w:val="008577EB"/>
    <w:rsid w:val="008614E4"/>
    <w:rsid w:val="00861AB2"/>
    <w:rsid w:val="008620CD"/>
    <w:rsid w:val="008648C5"/>
    <w:rsid w:val="00870D1B"/>
    <w:rsid w:val="00871078"/>
    <w:rsid w:val="008777C6"/>
    <w:rsid w:val="0088274E"/>
    <w:rsid w:val="00884846"/>
    <w:rsid w:val="008870AA"/>
    <w:rsid w:val="0089135F"/>
    <w:rsid w:val="008A068E"/>
    <w:rsid w:val="008A1401"/>
    <w:rsid w:val="008A5516"/>
    <w:rsid w:val="008A67C4"/>
    <w:rsid w:val="008A69D1"/>
    <w:rsid w:val="008A7EF6"/>
    <w:rsid w:val="008B077D"/>
    <w:rsid w:val="008B4AF7"/>
    <w:rsid w:val="008B6E3D"/>
    <w:rsid w:val="008B7A56"/>
    <w:rsid w:val="008C38B5"/>
    <w:rsid w:val="008C38BC"/>
    <w:rsid w:val="008C427E"/>
    <w:rsid w:val="008D1A35"/>
    <w:rsid w:val="008D2937"/>
    <w:rsid w:val="008D5286"/>
    <w:rsid w:val="008E356E"/>
    <w:rsid w:val="008E6881"/>
    <w:rsid w:val="008F2ABF"/>
    <w:rsid w:val="008F38A3"/>
    <w:rsid w:val="00902CB2"/>
    <w:rsid w:val="009033B6"/>
    <w:rsid w:val="00903791"/>
    <w:rsid w:val="00905B82"/>
    <w:rsid w:val="00906456"/>
    <w:rsid w:val="00913F87"/>
    <w:rsid w:val="00915E38"/>
    <w:rsid w:val="0092035E"/>
    <w:rsid w:val="0092157B"/>
    <w:rsid w:val="00922A99"/>
    <w:rsid w:val="00926CC9"/>
    <w:rsid w:val="00931503"/>
    <w:rsid w:val="0093247A"/>
    <w:rsid w:val="00932EAC"/>
    <w:rsid w:val="00933EE3"/>
    <w:rsid w:val="00933F6D"/>
    <w:rsid w:val="00934232"/>
    <w:rsid w:val="00934C34"/>
    <w:rsid w:val="0093560E"/>
    <w:rsid w:val="00941570"/>
    <w:rsid w:val="0095270A"/>
    <w:rsid w:val="009532D4"/>
    <w:rsid w:val="0095701D"/>
    <w:rsid w:val="009570B9"/>
    <w:rsid w:val="00960062"/>
    <w:rsid w:val="00960C57"/>
    <w:rsid w:val="009619DA"/>
    <w:rsid w:val="00962CCB"/>
    <w:rsid w:val="00970100"/>
    <w:rsid w:val="009713A4"/>
    <w:rsid w:val="00981500"/>
    <w:rsid w:val="009852DD"/>
    <w:rsid w:val="00991572"/>
    <w:rsid w:val="00992989"/>
    <w:rsid w:val="00996332"/>
    <w:rsid w:val="009A05C0"/>
    <w:rsid w:val="009A0A39"/>
    <w:rsid w:val="009A14E9"/>
    <w:rsid w:val="009A3012"/>
    <w:rsid w:val="009A78DD"/>
    <w:rsid w:val="009B0264"/>
    <w:rsid w:val="009B493A"/>
    <w:rsid w:val="009B6FBC"/>
    <w:rsid w:val="009C037F"/>
    <w:rsid w:val="009C136D"/>
    <w:rsid w:val="009C1F82"/>
    <w:rsid w:val="009C49D9"/>
    <w:rsid w:val="009D19FE"/>
    <w:rsid w:val="009D264D"/>
    <w:rsid w:val="009D542C"/>
    <w:rsid w:val="009D75B0"/>
    <w:rsid w:val="009D76D9"/>
    <w:rsid w:val="009E27C4"/>
    <w:rsid w:val="009E2A69"/>
    <w:rsid w:val="009E3264"/>
    <w:rsid w:val="009E4497"/>
    <w:rsid w:val="009E639A"/>
    <w:rsid w:val="009F14A3"/>
    <w:rsid w:val="009F1DCA"/>
    <w:rsid w:val="009F501F"/>
    <w:rsid w:val="009F560C"/>
    <w:rsid w:val="009F5731"/>
    <w:rsid w:val="00A00C16"/>
    <w:rsid w:val="00A03271"/>
    <w:rsid w:val="00A04ACA"/>
    <w:rsid w:val="00A04C18"/>
    <w:rsid w:val="00A05057"/>
    <w:rsid w:val="00A05C49"/>
    <w:rsid w:val="00A13D29"/>
    <w:rsid w:val="00A140BE"/>
    <w:rsid w:val="00A15205"/>
    <w:rsid w:val="00A16ACB"/>
    <w:rsid w:val="00A242CD"/>
    <w:rsid w:val="00A255E1"/>
    <w:rsid w:val="00A2602E"/>
    <w:rsid w:val="00A27580"/>
    <w:rsid w:val="00A31821"/>
    <w:rsid w:val="00A33795"/>
    <w:rsid w:val="00A34B46"/>
    <w:rsid w:val="00A36771"/>
    <w:rsid w:val="00A37FC0"/>
    <w:rsid w:val="00A40E3F"/>
    <w:rsid w:val="00A41302"/>
    <w:rsid w:val="00A42288"/>
    <w:rsid w:val="00A423C4"/>
    <w:rsid w:val="00A42461"/>
    <w:rsid w:val="00A4348D"/>
    <w:rsid w:val="00A448E6"/>
    <w:rsid w:val="00A509E8"/>
    <w:rsid w:val="00A51DE6"/>
    <w:rsid w:val="00A526DF"/>
    <w:rsid w:val="00A5339A"/>
    <w:rsid w:val="00A54AE0"/>
    <w:rsid w:val="00A5572F"/>
    <w:rsid w:val="00A5593B"/>
    <w:rsid w:val="00A563D3"/>
    <w:rsid w:val="00A61947"/>
    <w:rsid w:val="00A62045"/>
    <w:rsid w:val="00A648D7"/>
    <w:rsid w:val="00A702AF"/>
    <w:rsid w:val="00A718A1"/>
    <w:rsid w:val="00A72837"/>
    <w:rsid w:val="00A73513"/>
    <w:rsid w:val="00A73E1D"/>
    <w:rsid w:val="00A743BD"/>
    <w:rsid w:val="00A7595E"/>
    <w:rsid w:val="00A7740E"/>
    <w:rsid w:val="00A80725"/>
    <w:rsid w:val="00A835A9"/>
    <w:rsid w:val="00A84AC7"/>
    <w:rsid w:val="00A927DA"/>
    <w:rsid w:val="00A92DA1"/>
    <w:rsid w:val="00A936D1"/>
    <w:rsid w:val="00A97977"/>
    <w:rsid w:val="00A97EA7"/>
    <w:rsid w:val="00AA11A3"/>
    <w:rsid w:val="00AA1FF5"/>
    <w:rsid w:val="00AB316C"/>
    <w:rsid w:val="00AB3EFC"/>
    <w:rsid w:val="00AB43B8"/>
    <w:rsid w:val="00AB4ECF"/>
    <w:rsid w:val="00AB683E"/>
    <w:rsid w:val="00AB6D78"/>
    <w:rsid w:val="00AB774B"/>
    <w:rsid w:val="00AC14EC"/>
    <w:rsid w:val="00AC30FF"/>
    <w:rsid w:val="00AC40F6"/>
    <w:rsid w:val="00AC7201"/>
    <w:rsid w:val="00AC7ECD"/>
    <w:rsid w:val="00AD3920"/>
    <w:rsid w:val="00AD4D8F"/>
    <w:rsid w:val="00AE021D"/>
    <w:rsid w:val="00AE1036"/>
    <w:rsid w:val="00AE1ED2"/>
    <w:rsid w:val="00AE3C2A"/>
    <w:rsid w:val="00AE46D9"/>
    <w:rsid w:val="00AE5C3D"/>
    <w:rsid w:val="00AE7551"/>
    <w:rsid w:val="00AE7B75"/>
    <w:rsid w:val="00AF0B19"/>
    <w:rsid w:val="00AF12D9"/>
    <w:rsid w:val="00AF328A"/>
    <w:rsid w:val="00AF3E6C"/>
    <w:rsid w:val="00AF4814"/>
    <w:rsid w:val="00AF5DC7"/>
    <w:rsid w:val="00AF756E"/>
    <w:rsid w:val="00AF7792"/>
    <w:rsid w:val="00B10C8C"/>
    <w:rsid w:val="00B2431C"/>
    <w:rsid w:val="00B248DB"/>
    <w:rsid w:val="00B24C33"/>
    <w:rsid w:val="00B25087"/>
    <w:rsid w:val="00B2529F"/>
    <w:rsid w:val="00B256C4"/>
    <w:rsid w:val="00B26409"/>
    <w:rsid w:val="00B275C5"/>
    <w:rsid w:val="00B31712"/>
    <w:rsid w:val="00B31A92"/>
    <w:rsid w:val="00B32B55"/>
    <w:rsid w:val="00B33E9C"/>
    <w:rsid w:val="00B34E9A"/>
    <w:rsid w:val="00B375B6"/>
    <w:rsid w:val="00B40C1B"/>
    <w:rsid w:val="00B50438"/>
    <w:rsid w:val="00B5053B"/>
    <w:rsid w:val="00B51AE0"/>
    <w:rsid w:val="00B51B89"/>
    <w:rsid w:val="00B52163"/>
    <w:rsid w:val="00B5304A"/>
    <w:rsid w:val="00B5419B"/>
    <w:rsid w:val="00B5605F"/>
    <w:rsid w:val="00B562B0"/>
    <w:rsid w:val="00B568F3"/>
    <w:rsid w:val="00B57C7C"/>
    <w:rsid w:val="00B60FDA"/>
    <w:rsid w:val="00B6184D"/>
    <w:rsid w:val="00B61C28"/>
    <w:rsid w:val="00B61EF8"/>
    <w:rsid w:val="00B6290C"/>
    <w:rsid w:val="00B63B37"/>
    <w:rsid w:val="00B64A67"/>
    <w:rsid w:val="00B67553"/>
    <w:rsid w:val="00B703A4"/>
    <w:rsid w:val="00B75F89"/>
    <w:rsid w:val="00B7652D"/>
    <w:rsid w:val="00B8166B"/>
    <w:rsid w:val="00B827AA"/>
    <w:rsid w:val="00B82E87"/>
    <w:rsid w:val="00B859DE"/>
    <w:rsid w:val="00B92C30"/>
    <w:rsid w:val="00B935C9"/>
    <w:rsid w:val="00BA0F00"/>
    <w:rsid w:val="00BA56AA"/>
    <w:rsid w:val="00BA5DEC"/>
    <w:rsid w:val="00BA7EE4"/>
    <w:rsid w:val="00BB14C6"/>
    <w:rsid w:val="00BB3BF3"/>
    <w:rsid w:val="00BB686F"/>
    <w:rsid w:val="00BC4190"/>
    <w:rsid w:val="00BC539F"/>
    <w:rsid w:val="00BC6ACB"/>
    <w:rsid w:val="00BC718F"/>
    <w:rsid w:val="00BD161E"/>
    <w:rsid w:val="00BD1BB3"/>
    <w:rsid w:val="00BD22A4"/>
    <w:rsid w:val="00BD66D0"/>
    <w:rsid w:val="00BD699E"/>
    <w:rsid w:val="00BE0813"/>
    <w:rsid w:val="00BE0987"/>
    <w:rsid w:val="00BE3222"/>
    <w:rsid w:val="00BE4604"/>
    <w:rsid w:val="00BE507D"/>
    <w:rsid w:val="00BE50F1"/>
    <w:rsid w:val="00BF14C8"/>
    <w:rsid w:val="00BF29F9"/>
    <w:rsid w:val="00BF3B7A"/>
    <w:rsid w:val="00BF509A"/>
    <w:rsid w:val="00BF79F3"/>
    <w:rsid w:val="00C01737"/>
    <w:rsid w:val="00C0191B"/>
    <w:rsid w:val="00C0197A"/>
    <w:rsid w:val="00C03236"/>
    <w:rsid w:val="00C0359F"/>
    <w:rsid w:val="00C03EB8"/>
    <w:rsid w:val="00C0470C"/>
    <w:rsid w:val="00C04F83"/>
    <w:rsid w:val="00C11A58"/>
    <w:rsid w:val="00C11D25"/>
    <w:rsid w:val="00C1281E"/>
    <w:rsid w:val="00C14055"/>
    <w:rsid w:val="00C16504"/>
    <w:rsid w:val="00C176DE"/>
    <w:rsid w:val="00C2293A"/>
    <w:rsid w:val="00C2378C"/>
    <w:rsid w:val="00C31025"/>
    <w:rsid w:val="00C3656F"/>
    <w:rsid w:val="00C37D10"/>
    <w:rsid w:val="00C41A9A"/>
    <w:rsid w:val="00C44B7A"/>
    <w:rsid w:val="00C45D2B"/>
    <w:rsid w:val="00C46A1C"/>
    <w:rsid w:val="00C471AC"/>
    <w:rsid w:val="00C473C7"/>
    <w:rsid w:val="00C474E2"/>
    <w:rsid w:val="00C47938"/>
    <w:rsid w:val="00C512D0"/>
    <w:rsid w:val="00C52D0A"/>
    <w:rsid w:val="00C52EA9"/>
    <w:rsid w:val="00C53045"/>
    <w:rsid w:val="00C532F1"/>
    <w:rsid w:val="00C5446E"/>
    <w:rsid w:val="00C5468A"/>
    <w:rsid w:val="00C54C85"/>
    <w:rsid w:val="00C631E1"/>
    <w:rsid w:val="00C641F9"/>
    <w:rsid w:val="00C64636"/>
    <w:rsid w:val="00C66D8D"/>
    <w:rsid w:val="00C727D3"/>
    <w:rsid w:val="00C72DE8"/>
    <w:rsid w:val="00C73F46"/>
    <w:rsid w:val="00C754A3"/>
    <w:rsid w:val="00C769B7"/>
    <w:rsid w:val="00C8148D"/>
    <w:rsid w:val="00C82528"/>
    <w:rsid w:val="00C82AD5"/>
    <w:rsid w:val="00C82FF3"/>
    <w:rsid w:val="00C8383B"/>
    <w:rsid w:val="00C83B39"/>
    <w:rsid w:val="00C841DB"/>
    <w:rsid w:val="00C85D0B"/>
    <w:rsid w:val="00C87476"/>
    <w:rsid w:val="00C90659"/>
    <w:rsid w:val="00C93BE2"/>
    <w:rsid w:val="00C93CCD"/>
    <w:rsid w:val="00C94D7E"/>
    <w:rsid w:val="00C953A0"/>
    <w:rsid w:val="00C95848"/>
    <w:rsid w:val="00C95B93"/>
    <w:rsid w:val="00C961C4"/>
    <w:rsid w:val="00CA16BA"/>
    <w:rsid w:val="00CA3BF5"/>
    <w:rsid w:val="00CA4CC4"/>
    <w:rsid w:val="00CA54E9"/>
    <w:rsid w:val="00CA5B9F"/>
    <w:rsid w:val="00CA6CB9"/>
    <w:rsid w:val="00CA6EA4"/>
    <w:rsid w:val="00CB0ED4"/>
    <w:rsid w:val="00CB2152"/>
    <w:rsid w:val="00CB2683"/>
    <w:rsid w:val="00CB4B09"/>
    <w:rsid w:val="00CB6568"/>
    <w:rsid w:val="00CB683F"/>
    <w:rsid w:val="00CC0C74"/>
    <w:rsid w:val="00CC7E56"/>
    <w:rsid w:val="00CD29A7"/>
    <w:rsid w:val="00CD43C2"/>
    <w:rsid w:val="00CD556E"/>
    <w:rsid w:val="00CD69CD"/>
    <w:rsid w:val="00CD69E9"/>
    <w:rsid w:val="00CD70B5"/>
    <w:rsid w:val="00CE0C4F"/>
    <w:rsid w:val="00CE12B6"/>
    <w:rsid w:val="00CE3F2F"/>
    <w:rsid w:val="00CE49E3"/>
    <w:rsid w:val="00CE54D3"/>
    <w:rsid w:val="00CF0AA8"/>
    <w:rsid w:val="00CF34CD"/>
    <w:rsid w:val="00CF40F7"/>
    <w:rsid w:val="00CF6BC1"/>
    <w:rsid w:val="00D00EA6"/>
    <w:rsid w:val="00D038B5"/>
    <w:rsid w:val="00D05347"/>
    <w:rsid w:val="00D1288D"/>
    <w:rsid w:val="00D14250"/>
    <w:rsid w:val="00D25CFD"/>
    <w:rsid w:val="00D265B3"/>
    <w:rsid w:val="00D304D9"/>
    <w:rsid w:val="00D30C97"/>
    <w:rsid w:val="00D30CD6"/>
    <w:rsid w:val="00D323DB"/>
    <w:rsid w:val="00D355BE"/>
    <w:rsid w:val="00D36E3A"/>
    <w:rsid w:val="00D37182"/>
    <w:rsid w:val="00D412FC"/>
    <w:rsid w:val="00D41BB2"/>
    <w:rsid w:val="00D44FF0"/>
    <w:rsid w:val="00D45156"/>
    <w:rsid w:val="00D46967"/>
    <w:rsid w:val="00D508E3"/>
    <w:rsid w:val="00D51173"/>
    <w:rsid w:val="00D519CA"/>
    <w:rsid w:val="00D528E7"/>
    <w:rsid w:val="00D54C12"/>
    <w:rsid w:val="00D55AC1"/>
    <w:rsid w:val="00D60609"/>
    <w:rsid w:val="00D639C0"/>
    <w:rsid w:val="00D65CFD"/>
    <w:rsid w:val="00D660C6"/>
    <w:rsid w:val="00D70C50"/>
    <w:rsid w:val="00D74559"/>
    <w:rsid w:val="00D76168"/>
    <w:rsid w:val="00D7693F"/>
    <w:rsid w:val="00D825E7"/>
    <w:rsid w:val="00D83472"/>
    <w:rsid w:val="00D85EBD"/>
    <w:rsid w:val="00D87078"/>
    <w:rsid w:val="00D901AA"/>
    <w:rsid w:val="00D93207"/>
    <w:rsid w:val="00D9338C"/>
    <w:rsid w:val="00D94B6C"/>
    <w:rsid w:val="00D9552B"/>
    <w:rsid w:val="00DA3E84"/>
    <w:rsid w:val="00DA4721"/>
    <w:rsid w:val="00DA67DB"/>
    <w:rsid w:val="00DA69FC"/>
    <w:rsid w:val="00DB047E"/>
    <w:rsid w:val="00DB13DF"/>
    <w:rsid w:val="00DB2D71"/>
    <w:rsid w:val="00DB31E5"/>
    <w:rsid w:val="00DB3A40"/>
    <w:rsid w:val="00DB3B8E"/>
    <w:rsid w:val="00DB45E3"/>
    <w:rsid w:val="00DB4B4A"/>
    <w:rsid w:val="00DB5AA5"/>
    <w:rsid w:val="00DB6B18"/>
    <w:rsid w:val="00DB794A"/>
    <w:rsid w:val="00DC4D77"/>
    <w:rsid w:val="00DD626C"/>
    <w:rsid w:val="00DD645F"/>
    <w:rsid w:val="00DE130A"/>
    <w:rsid w:val="00DE4A03"/>
    <w:rsid w:val="00DE57D9"/>
    <w:rsid w:val="00DE79B7"/>
    <w:rsid w:val="00DF0938"/>
    <w:rsid w:val="00DF299C"/>
    <w:rsid w:val="00DF29F1"/>
    <w:rsid w:val="00DF308A"/>
    <w:rsid w:val="00DF311B"/>
    <w:rsid w:val="00DF319B"/>
    <w:rsid w:val="00DF4B99"/>
    <w:rsid w:val="00DF58B5"/>
    <w:rsid w:val="00DF63F3"/>
    <w:rsid w:val="00DF7743"/>
    <w:rsid w:val="00E018A1"/>
    <w:rsid w:val="00E05DF0"/>
    <w:rsid w:val="00E1068C"/>
    <w:rsid w:val="00E1121B"/>
    <w:rsid w:val="00E142E8"/>
    <w:rsid w:val="00E16D43"/>
    <w:rsid w:val="00E17137"/>
    <w:rsid w:val="00E21A2C"/>
    <w:rsid w:val="00E2657B"/>
    <w:rsid w:val="00E270F8"/>
    <w:rsid w:val="00E27C49"/>
    <w:rsid w:val="00E30AB2"/>
    <w:rsid w:val="00E31EBB"/>
    <w:rsid w:val="00E328D3"/>
    <w:rsid w:val="00E32DD7"/>
    <w:rsid w:val="00E37D0B"/>
    <w:rsid w:val="00E40BF3"/>
    <w:rsid w:val="00E42794"/>
    <w:rsid w:val="00E43956"/>
    <w:rsid w:val="00E464B3"/>
    <w:rsid w:val="00E46B19"/>
    <w:rsid w:val="00E501FB"/>
    <w:rsid w:val="00E51FA9"/>
    <w:rsid w:val="00E546F6"/>
    <w:rsid w:val="00E55411"/>
    <w:rsid w:val="00E57144"/>
    <w:rsid w:val="00E578EF"/>
    <w:rsid w:val="00E61318"/>
    <w:rsid w:val="00E61625"/>
    <w:rsid w:val="00E63E67"/>
    <w:rsid w:val="00E6491C"/>
    <w:rsid w:val="00E66BCB"/>
    <w:rsid w:val="00E738C9"/>
    <w:rsid w:val="00E74E1C"/>
    <w:rsid w:val="00E74E56"/>
    <w:rsid w:val="00E767D2"/>
    <w:rsid w:val="00E83157"/>
    <w:rsid w:val="00E8670E"/>
    <w:rsid w:val="00E90ADD"/>
    <w:rsid w:val="00E90B18"/>
    <w:rsid w:val="00E915A7"/>
    <w:rsid w:val="00E91CFF"/>
    <w:rsid w:val="00E93993"/>
    <w:rsid w:val="00E97A8D"/>
    <w:rsid w:val="00EA0E7C"/>
    <w:rsid w:val="00EA11E8"/>
    <w:rsid w:val="00EA430C"/>
    <w:rsid w:val="00EA5C4C"/>
    <w:rsid w:val="00EA5F08"/>
    <w:rsid w:val="00EB3085"/>
    <w:rsid w:val="00EB3E05"/>
    <w:rsid w:val="00EB40F0"/>
    <w:rsid w:val="00EB4314"/>
    <w:rsid w:val="00EB4566"/>
    <w:rsid w:val="00EB614A"/>
    <w:rsid w:val="00EB6776"/>
    <w:rsid w:val="00EB7404"/>
    <w:rsid w:val="00EB775B"/>
    <w:rsid w:val="00EC023A"/>
    <w:rsid w:val="00EC1770"/>
    <w:rsid w:val="00EC19A2"/>
    <w:rsid w:val="00EC2C03"/>
    <w:rsid w:val="00EC3C5B"/>
    <w:rsid w:val="00EC4CED"/>
    <w:rsid w:val="00EC4FD3"/>
    <w:rsid w:val="00EC6F76"/>
    <w:rsid w:val="00EC7DE8"/>
    <w:rsid w:val="00ED00B5"/>
    <w:rsid w:val="00ED0EDB"/>
    <w:rsid w:val="00ED2522"/>
    <w:rsid w:val="00ED42E3"/>
    <w:rsid w:val="00ED4F93"/>
    <w:rsid w:val="00ED5E90"/>
    <w:rsid w:val="00EE0567"/>
    <w:rsid w:val="00EE424C"/>
    <w:rsid w:val="00EE5B63"/>
    <w:rsid w:val="00EE7931"/>
    <w:rsid w:val="00EF04D5"/>
    <w:rsid w:val="00EF46F6"/>
    <w:rsid w:val="00EF7B7C"/>
    <w:rsid w:val="00F01A79"/>
    <w:rsid w:val="00F037C6"/>
    <w:rsid w:val="00F045D8"/>
    <w:rsid w:val="00F05756"/>
    <w:rsid w:val="00F06798"/>
    <w:rsid w:val="00F0751F"/>
    <w:rsid w:val="00F115B7"/>
    <w:rsid w:val="00F11899"/>
    <w:rsid w:val="00F134CB"/>
    <w:rsid w:val="00F174F7"/>
    <w:rsid w:val="00F17D72"/>
    <w:rsid w:val="00F2027D"/>
    <w:rsid w:val="00F214B9"/>
    <w:rsid w:val="00F217A7"/>
    <w:rsid w:val="00F23262"/>
    <w:rsid w:val="00F23425"/>
    <w:rsid w:val="00F2387D"/>
    <w:rsid w:val="00F24FAA"/>
    <w:rsid w:val="00F30BC3"/>
    <w:rsid w:val="00F31D13"/>
    <w:rsid w:val="00F35C09"/>
    <w:rsid w:val="00F36349"/>
    <w:rsid w:val="00F37D1A"/>
    <w:rsid w:val="00F41327"/>
    <w:rsid w:val="00F420FA"/>
    <w:rsid w:val="00F4330F"/>
    <w:rsid w:val="00F47611"/>
    <w:rsid w:val="00F50271"/>
    <w:rsid w:val="00F513E1"/>
    <w:rsid w:val="00F51F97"/>
    <w:rsid w:val="00F52D27"/>
    <w:rsid w:val="00F53E0E"/>
    <w:rsid w:val="00F55A00"/>
    <w:rsid w:val="00F55CA1"/>
    <w:rsid w:val="00F565C7"/>
    <w:rsid w:val="00F57AD9"/>
    <w:rsid w:val="00F64352"/>
    <w:rsid w:val="00F64DEE"/>
    <w:rsid w:val="00F709E7"/>
    <w:rsid w:val="00F73F77"/>
    <w:rsid w:val="00F74F7B"/>
    <w:rsid w:val="00F75447"/>
    <w:rsid w:val="00F80C79"/>
    <w:rsid w:val="00F80FD7"/>
    <w:rsid w:val="00F83C7D"/>
    <w:rsid w:val="00F85EDE"/>
    <w:rsid w:val="00F9308F"/>
    <w:rsid w:val="00F94246"/>
    <w:rsid w:val="00F96018"/>
    <w:rsid w:val="00F97321"/>
    <w:rsid w:val="00FA76E2"/>
    <w:rsid w:val="00FB0993"/>
    <w:rsid w:val="00FB113D"/>
    <w:rsid w:val="00FB1A81"/>
    <w:rsid w:val="00FB61A2"/>
    <w:rsid w:val="00FB7430"/>
    <w:rsid w:val="00FC1E05"/>
    <w:rsid w:val="00FC2058"/>
    <w:rsid w:val="00FC50E5"/>
    <w:rsid w:val="00FC725E"/>
    <w:rsid w:val="00FD1651"/>
    <w:rsid w:val="00FD6C7E"/>
    <w:rsid w:val="00FE0384"/>
    <w:rsid w:val="00FE2CD9"/>
    <w:rsid w:val="00FE4025"/>
    <w:rsid w:val="00FE6175"/>
    <w:rsid w:val="00FF0A03"/>
    <w:rsid w:val="00FF0F76"/>
    <w:rsid w:val="00FF2CBB"/>
    <w:rsid w:val="00FF5967"/>
    <w:rsid w:val="00FF6B72"/>
    <w:rsid w:val="00FF7D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060EB0"/>
  <w15:docId w15:val="{F7AA0F5F-D24E-41BB-AEB7-C8BEDA5AE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12FC"/>
    <w:pPr>
      <w:spacing w:after="200" w:line="276" w:lineRule="auto"/>
    </w:pPr>
    <w:rPr>
      <w:sz w:val="22"/>
      <w:szCs w:val="22"/>
    </w:rPr>
  </w:style>
  <w:style w:type="paragraph" w:styleId="Heading2">
    <w:name w:val="heading 2"/>
    <w:basedOn w:val="Normal"/>
    <w:link w:val="Heading2Char"/>
    <w:uiPriority w:val="9"/>
    <w:unhideWhenUsed/>
    <w:qFormat/>
    <w:locked/>
    <w:rsid w:val="00EB775B"/>
    <w:pPr>
      <w:widowControl w:val="0"/>
      <w:autoSpaceDE w:val="0"/>
      <w:autoSpaceDN w:val="0"/>
      <w:spacing w:after="0" w:line="240" w:lineRule="auto"/>
      <w:ind w:left="114"/>
      <w:outlineLvl w:val="1"/>
    </w:pPr>
    <w:rPr>
      <w:rFonts w:ascii="Times New Roman" w:hAnsi="Times New Roman"/>
      <w:i/>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styleId="ListParagraph">
    <w:name w:val="List Paragraph"/>
    <w:basedOn w:val="Normal"/>
    <w:uiPriority w:val="1"/>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3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PlaceholderText">
    <w:name w:val="Placeholder Text"/>
    <w:basedOn w:val="DefaultParagraphFont"/>
    <w:uiPriority w:val="99"/>
    <w:semiHidden/>
    <w:rsid w:val="00FC2058"/>
    <w:rPr>
      <w:color w:val="808080"/>
    </w:rPr>
  </w:style>
  <w:style w:type="character" w:styleId="Hyperlink">
    <w:name w:val="Hyperlink"/>
    <w:basedOn w:val="DefaultParagraphFont"/>
    <w:uiPriority w:val="99"/>
    <w:semiHidden/>
    <w:unhideWhenUsed/>
    <w:rsid w:val="001968CC"/>
    <w:rPr>
      <w:color w:val="0000FF"/>
      <w:u w:val="single"/>
    </w:rPr>
  </w:style>
  <w:style w:type="paragraph" w:styleId="Revision">
    <w:name w:val="Revision"/>
    <w:hidden/>
    <w:uiPriority w:val="99"/>
    <w:semiHidden/>
    <w:rsid w:val="00065A10"/>
    <w:rPr>
      <w:sz w:val="22"/>
      <w:szCs w:val="22"/>
    </w:rPr>
  </w:style>
  <w:style w:type="paragraph" w:styleId="BodyText">
    <w:name w:val="Body Text"/>
    <w:basedOn w:val="Normal"/>
    <w:link w:val="BodyTextChar"/>
    <w:uiPriority w:val="1"/>
    <w:qFormat/>
    <w:rsid w:val="00577C0C"/>
    <w:pPr>
      <w:widowControl w:val="0"/>
      <w:autoSpaceDE w:val="0"/>
      <w:autoSpaceDN w:val="0"/>
      <w:spacing w:after="0" w:line="240" w:lineRule="auto"/>
    </w:pPr>
    <w:rPr>
      <w:rFonts w:ascii="Times New Roman" w:hAnsi="Times New Roman"/>
      <w:sz w:val="19"/>
      <w:szCs w:val="19"/>
    </w:rPr>
  </w:style>
  <w:style w:type="character" w:customStyle="1" w:styleId="BodyTextChar">
    <w:name w:val="Body Text Char"/>
    <w:basedOn w:val="DefaultParagraphFont"/>
    <w:link w:val="BodyText"/>
    <w:uiPriority w:val="1"/>
    <w:rsid w:val="00577C0C"/>
    <w:rPr>
      <w:rFonts w:ascii="Times New Roman" w:hAnsi="Times New Roman"/>
      <w:sz w:val="19"/>
      <w:szCs w:val="19"/>
    </w:rPr>
  </w:style>
  <w:style w:type="character" w:customStyle="1" w:styleId="Heading2Char">
    <w:name w:val="Heading 2 Char"/>
    <w:basedOn w:val="DefaultParagraphFont"/>
    <w:link w:val="Heading2"/>
    <w:uiPriority w:val="9"/>
    <w:rsid w:val="00EB775B"/>
    <w:rPr>
      <w:rFonts w:ascii="Times New Roman" w:hAnsi="Times New Roman"/>
      <w:i/>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576393">
      <w:marLeft w:val="0"/>
      <w:marRight w:val="0"/>
      <w:marTop w:val="0"/>
      <w:marBottom w:val="0"/>
      <w:divBdr>
        <w:top w:val="none" w:sz="0" w:space="0" w:color="auto"/>
        <w:left w:val="none" w:sz="0" w:space="0" w:color="auto"/>
        <w:bottom w:val="none" w:sz="0" w:space="0" w:color="auto"/>
        <w:right w:val="none" w:sz="0" w:space="0" w:color="auto"/>
      </w:divBdr>
      <w:divsChild>
        <w:div w:id="319576392">
          <w:marLeft w:val="547"/>
          <w:marRight w:val="0"/>
          <w:marTop w:val="0"/>
          <w:marBottom w:val="0"/>
          <w:divBdr>
            <w:top w:val="none" w:sz="0" w:space="0" w:color="auto"/>
            <w:left w:val="none" w:sz="0" w:space="0" w:color="auto"/>
            <w:bottom w:val="none" w:sz="0" w:space="0" w:color="auto"/>
            <w:right w:val="none" w:sz="0" w:space="0" w:color="auto"/>
          </w:divBdr>
        </w:div>
      </w:divsChild>
    </w:div>
    <w:div w:id="430127442">
      <w:bodyDiv w:val="1"/>
      <w:marLeft w:val="0"/>
      <w:marRight w:val="0"/>
      <w:marTop w:val="0"/>
      <w:marBottom w:val="0"/>
      <w:divBdr>
        <w:top w:val="none" w:sz="0" w:space="0" w:color="auto"/>
        <w:left w:val="none" w:sz="0" w:space="0" w:color="auto"/>
        <w:bottom w:val="none" w:sz="0" w:space="0" w:color="auto"/>
        <w:right w:val="none" w:sz="0" w:space="0" w:color="auto"/>
      </w:divBdr>
    </w:div>
    <w:div w:id="1397509621">
      <w:bodyDiv w:val="1"/>
      <w:marLeft w:val="0"/>
      <w:marRight w:val="0"/>
      <w:marTop w:val="0"/>
      <w:marBottom w:val="0"/>
      <w:divBdr>
        <w:top w:val="none" w:sz="0" w:space="0" w:color="auto"/>
        <w:left w:val="none" w:sz="0" w:space="0" w:color="auto"/>
        <w:bottom w:val="none" w:sz="0" w:space="0" w:color="auto"/>
        <w:right w:val="none" w:sz="0" w:space="0" w:color="auto"/>
      </w:divBdr>
    </w:div>
    <w:div w:id="1410931884">
      <w:bodyDiv w:val="1"/>
      <w:marLeft w:val="0"/>
      <w:marRight w:val="0"/>
      <w:marTop w:val="0"/>
      <w:marBottom w:val="0"/>
      <w:divBdr>
        <w:top w:val="none" w:sz="0" w:space="0" w:color="auto"/>
        <w:left w:val="none" w:sz="0" w:space="0" w:color="auto"/>
        <w:bottom w:val="none" w:sz="0" w:space="0" w:color="auto"/>
        <w:right w:val="none" w:sz="0" w:space="0" w:color="auto"/>
      </w:divBdr>
    </w:div>
    <w:div w:id="1678582525">
      <w:bodyDiv w:val="1"/>
      <w:marLeft w:val="0"/>
      <w:marRight w:val="0"/>
      <w:marTop w:val="0"/>
      <w:marBottom w:val="0"/>
      <w:divBdr>
        <w:top w:val="none" w:sz="0" w:space="0" w:color="auto"/>
        <w:left w:val="none" w:sz="0" w:space="0" w:color="auto"/>
        <w:bottom w:val="none" w:sz="0" w:space="0" w:color="auto"/>
        <w:right w:val="none" w:sz="0" w:space="0" w:color="auto"/>
      </w:divBdr>
    </w:div>
    <w:div w:id="1951161405">
      <w:bodyDiv w:val="1"/>
      <w:marLeft w:val="0"/>
      <w:marRight w:val="0"/>
      <w:marTop w:val="0"/>
      <w:marBottom w:val="0"/>
      <w:divBdr>
        <w:top w:val="none" w:sz="0" w:space="0" w:color="auto"/>
        <w:left w:val="none" w:sz="0" w:space="0" w:color="auto"/>
        <w:bottom w:val="none" w:sz="0" w:space="0" w:color="auto"/>
        <w:right w:val="none" w:sz="0" w:space="0" w:color="auto"/>
      </w:divBdr>
    </w:div>
    <w:div w:id="206255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Teacher</Value>
    </End_x0020_User>
    <Notes0 xmlns="0ee5bb79-0c6e-44d5-8e05-fb721b580818" xsi:nil="true"/>
    <Status xmlns="0ee5bb79-0c6e-44d5-8e05-fb721b580818">10. Complete</Status>
    <Activity_x0020_Title xmlns="0ee5bb79-0c6e-44d5-8e05-fb721b580818">1639</Activity_x0020_Title>
    <PD_x0020_Workshop_x0028_s_x0029_ xmlns="0ee5bb79-0c6e-44d5-8e05-fb721b580818"/>
    <No_x002e__x0020_of_x0020_pages xmlns="0ee5bb79-0c6e-44d5-8e05-fb721b580818">1</No_x002e__x0020_of_x0020_pages>
    <Component xmlns="0ee5bb79-0c6e-44d5-8e05-fb721b580818">Teacher Notes</Component>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00309D862F89940B77C299BDFF01ADB" ma:contentTypeVersion="39" ma:contentTypeDescription="Create a new document." ma:contentTypeScope="" ma:versionID="93f141dcecd2a9d955c921e84011690e">
  <xsd:schema xmlns:xsd="http://www.w3.org/2001/XMLSchema" xmlns:xs="http://www.w3.org/2001/XMLSchema" xmlns:p="http://schemas.microsoft.com/office/2006/metadata/properties" xmlns:ns2="0ee5bb79-0c6e-44d5-8e05-fb721b580818" targetNamespace="http://schemas.microsoft.com/office/2006/metadata/properties" ma:root="true" ma:fieldsID="5e0b3d3b556cbcab071aafd6178f3b05" ns2:_="">
    <xsd:import namespace="0ee5bb79-0c6e-44d5-8e05-fb721b580818"/>
    <xsd:element name="properties">
      <xsd:complexType>
        <xsd:sequence>
          <xsd:element name="documentManagement">
            <xsd:complexType>
              <xsd:all>
                <xsd:element ref="ns2:Activity_x0020_Title"/>
                <xsd:element ref="ns2:Component"/>
                <xsd:element ref="ns2:Status"/>
                <xsd:element ref="ns2:No_x002e__x0020_of_x0020_pages" minOccurs="0"/>
                <xsd:element ref="ns2:End_x0020_User" minOccurs="0"/>
                <xsd:element ref="ns2:PD_x0020_Workshop_x0028_s_x0029_"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Activity_x0020_Title" ma:index="1" ma:displayName="Activity Title" ma:indexed="true" ma:list="{6ab5589b-2391-45d3-966a-b073a58c566e}" ma:internalName="Activity_x0020_Title" ma:showField="Title">
      <xsd:simpleType>
        <xsd:restriction base="dms:Lookup"/>
      </xsd:simpleType>
    </xsd:element>
    <xsd:element name="Component" ma:index="2" ma:displayName="Component" ma:format="Dropdown" ma:internalName="Component">
      <xsd:simpleType>
        <xsd:restriction base="dms:Choice">
          <xsd:enumeration value="Student Activity"/>
          <xsd:enumeration value="Teacher Notes"/>
          <xsd:enumeration value="Create Notes"/>
          <xsd:enumeration value="Instructor Notes"/>
          <xsd:enumeration value="TNS"/>
          <xsd:enumeration value="TNS Assessment"/>
          <xsd:enumeration value="TNS Solution"/>
          <xsd:enumeration value="TNSP"/>
          <xsd:enumeration value="Preview Video"/>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PD_x0020_Workshop_x0028_s_x0029_" ma:index="6" nillable="true" ma:displayName="PD Workshop(s):" ma:list="{fc67d81f-904b-4b2e-b30a-093e6dfce6f3}"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D0C712AF-D31B-44E8-839B-F10DC14AD094}">
  <ds:schemaRefs>
    <ds:schemaRef ds:uri="http://schemas.microsoft.com/office/2006/metadata/properties"/>
    <ds:schemaRef ds:uri="http://schemas.microsoft.com/office/infopath/2007/PartnerControls"/>
    <ds:schemaRef ds:uri="0ee5bb79-0c6e-44d5-8e05-fb721b580818"/>
  </ds:schemaRefs>
</ds:datastoreItem>
</file>

<file path=customXml/itemProps2.xml><?xml version="1.0" encoding="utf-8"?>
<ds:datastoreItem xmlns:ds="http://schemas.openxmlformats.org/officeDocument/2006/customXml" ds:itemID="{604D979E-FEC4-449A-AD51-F7799C772BFE}">
  <ds:schemaRefs>
    <ds:schemaRef ds:uri="http://schemas.microsoft.com/sharepoint/v3/contenttype/forms"/>
  </ds:schemaRefs>
</ds:datastoreItem>
</file>

<file path=customXml/itemProps3.xml><?xml version="1.0" encoding="utf-8"?>
<ds:datastoreItem xmlns:ds="http://schemas.openxmlformats.org/officeDocument/2006/customXml" ds:itemID="{8561CC36-10B3-4BE3-B8FF-965ACB152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6E6D9C-D90A-4D7B-8CFB-80F7F1AFB3F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5</Pages>
  <Words>846</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10 Minutes of Code</vt:lpstr>
    </vt:vector>
  </TitlesOfParts>
  <Company>Texas Instruments Incorporated</Company>
  <LinksUpToDate>false</LinksUpToDate>
  <CharactersWithSpaces>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Minutes of Code</dc:title>
  <dc:subject/>
  <dc:creator>Texas Instruments</dc:creator>
  <cp:keywords/>
  <cp:lastModifiedBy>Betty Gasque</cp:lastModifiedBy>
  <cp:revision>42</cp:revision>
  <cp:lastPrinted>2022-08-22T16:34:00Z</cp:lastPrinted>
  <dcterms:created xsi:type="dcterms:W3CDTF">2023-07-02T00:41:00Z</dcterms:created>
  <dcterms:modified xsi:type="dcterms:W3CDTF">2023-07-16T16:15:00Z</dcterms:modified>
</cp:coreProperties>
</file>